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D06ADA" w:rsidRDefault="00F50E07">
      <w:pPr>
        <w:suppressAutoHyphens/>
        <w:jc w:val="center"/>
        <w:rPr>
          <w:sz w:val="24"/>
          <w:szCs w:val="24"/>
          <w:lang w:eastAsia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0.15pt;margin-top:-24.9pt;width:299.2pt;height:62pt;z-index:251657728;mso-wrap-distance-left:9.05pt;mso-wrap-distance-right:9.05pt" strokecolor="white">
            <v:fill color2="black"/>
            <v:stroke color2="black"/>
            <v:textbox>
              <w:txbxContent>
                <w:p w:rsidR="00D06ADA" w:rsidRDefault="00D06ADA">
                  <w:pPr>
                    <w:jc w:val="both"/>
                  </w:pPr>
                  <w:r>
                    <w:t>Приложение к ОПОП бакалавриат по направлению подготовки</w:t>
                  </w:r>
                  <w:r>
                    <w:rPr>
                      <w:highlight w:val="yellow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>44.03.05 Педагогическое образование (с двумя профилями подготовки)</w:t>
                  </w:r>
                  <w:r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Русский язык и литература</w:t>
                  </w:r>
                  <w:r>
                    <w:t xml:space="preserve">», утв. приказом ректора ОмГА от </w:t>
                  </w:r>
                  <w:r w:rsidR="00D646B0">
                    <w:t>30.</w:t>
                  </w:r>
                  <w:r>
                    <w:t>0</w:t>
                  </w:r>
                  <w:r w:rsidR="00D646B0">
                    <w:t>8</w:t>
                  </w:r>
                  <w:r>
                    <w:t>.2021 №</w:t>
                  </w:r>
                  <w:r w:rsidR="00D646B0">
                    <w:t>94</w:t>
                  </w:r>
                </w:p>
              </w:txbxContent>
            </v:textbox>
          </v:shape>
        </w:pict>
      </w:r>
    </w:p>
    <w:p w:rsidR="00D06ADA" w:rsidRDefault="00D06ADA">
      <w:pPr>
        <w:widowControl/>
        <w:autoSpaceDE/>
        <w:ind w:left="5670"/>
        <w:rPr>
          <w:rFonts w:eastAsia="Courier New"/>
          <w:b/>
          <w:bCs/>
          <w:sz w:val="24"/>
          <w:szCs w:val="24"/>
        </w:rPr>
      </w:pPr>
    </w:p>
    <w:p w:rsidR="00D06ADA" w:rsidRDefault="00D06ADA">
      <w:pPr>
        <w:widowControl/>
        <w:autoSpaceDE/>
        <w:ind w:left="5670"/>
        <w:rPr>
          <w:rFonts w:eastAsia="Courier New"/>
          <w:b/>
          <w:bCs/>
          <w:sz w:val="24"/>
          <w:szCs w:val="24"/>
        </w:rPr>
      </w:pPr>
    </w:p>
    <w:p w:rsidR="00D06ADA" w:rsidRDefault="00D06ADA">
      <w:pPr>
        <w:widowControl/>
        <w:autoSpaceDE/>
        <w:ind w:left="5670"/>
        <w:rPr>
          <w:rFonts w:eastAsia="Courier New"/>
          <w:b/>
          <w:bCs/>
          <w:sz w:val="24"/>
          <w:szCs w:val="24"/>
        </w:rPr>
      </w:pPr>
    </w:p>
    <w:p w:rsidR="00D06ADA" w:rsidRDefault="00D06ADA">
      <w:pPr>
        <w:widowControl/>
        <w:autoSpaceDE/>
        <w:ind w:left="5670"/>
        <w:rPr>
          <w:rFonts w:eastAsia="Courier New"/>
          <w:b/>
          <w:bCs/>
          <w:sz w:val="24"/>
          <w:szCs w:val="24"/>
        </w:rPr>
      </w:pPr>
    </w:p>
    <w:p w:rsidR="00D06ADA" w:rsidRDefault="00D06ADA">
      <w:pPr>
        <w:widowControl/>
        <w:autoSpaceDE/>
        <w:ind w:left="5670"/>
        <w:rPr>
          <w:rFonts w:eastAsia="Courier New"/>
          <w:b/>
          <w:bCs/>
          <w:sz w:val="24"/>
          <w:szCs w:val="24"/>
        </w:rPr>
      </w:pPr>
    </w:p>
    <w:p w:rsidR="00D06ADA" w:rsidRDefault="00D06ADA">
      <w:pPr>
        <w:autoSpaceDE/>
        <w:ind w:right="1"/>
        <w:contextualSpacing/>
        <w:jc w:val="center"/>
      </w:pPr>
      <w:r>
        <w:rPr>
          <w:rFonts w:eastAsia="Courier New"/>
          <w:sz w:val="24"/>
          <w:szCs w:val="24"/>
          <w:lang w:eastAsia="ru-RU" w:bidi="ru-RU"/>
        </w:rPr>
        <w:t>Частное учреждение образовательная организация высшего образования</w:t>
      </w:r>
    </w:p>
    <w:p w:rsidR="00D06ADA" w:rsidRDefault="00D06ADA">
      <w:pPr>
        <w:autoSpaceDE/>
        <w:ind w:right="1"/>
        <w:contextualSpacing/>
        <w:jc w:val="center"/>
      </w:pPr>
      <w:r>
        <w:rPr>
          <w:rFonts w:eastAsia="Courier New"/>
          <w:sz w:val="24"/>
          <w:szCs w:val="24"/>
          <w:lang w:eastAsia="ru-RU" w:bidi="ru-RU"/>
        </w:rPr>
        <w:t>«Омская гуманитарная академия»</w:t>
      </w:r>
    </w:p>
    <w:p w:rsidR="00D06ADA" w:rsidRDefault="00D06ADA">
      <w:pPr>
        <w:autoSpaceDE/>
        <w:ind w:right="1"/>
        <w:contextualSpacing/>
        <w:jc w:val="center"/>
      </w:pPr>
      <w:r>
        <w:rPr>
          <w:rFonts w:eastAsia="Courier New"/>
          <w:sz w:val="24"/>
          <w:szCs w:val="24"/>
          <w:lang w:eastAsia="ru-RU" w:bidi="ru-RU"/>
        </w:rPr>
        <w:t>Кафедра «Педагогики, психологии и социальной работы»</w:t>
      </w:r>
    </w:p>
    <w:p w:rsidR="00D06ADA" w:rsidRDefault="00D06ADA">
      <w:pPr>
        <w:autoSpaceDE/>
        <w:ind w:right="1"/>
        <w:contextualSpacing/>
        <w:jc w:val="center"/>
        <w:rPr>
          <w:rFonts w:eastAsia="Courier New"/>
          <w:sz w:val="24"/>
          <w:szCs w:val="24"/>
          <w:lang w:eastAsia="ru-RU" w:bidi="ru-RU"/>
        </w:rPr>
      </w:pPr>
    </w:p>
    <w:p w:rsidR="00D06ADA" w:rsidRDefault="00F50E07">
      <w:pPr>
        <w:autoSpaceDE/>
        <w:ind w:right="1"/>
        <w:contextualSpacing/>
        <w:jc w:val="center"/>
        <w:rPr>
          <w:rFonts w:eastAsia="Courier New"/>
          <w:b/>
          <w:sz w:val="24"/>
          <w:szCs w:val="24"/>
          <w:lang w:eastAsia="ru-RU" w:bidi="ru-RU"/>
        </w:rPr>
      </w:pPr>
      <w:r>
        <w:pict>
          <v:shape id="_x0000_s1028" type="#_x0000_t202" style="position:absolute;left:0;text-align:left;margin-left:253.15pt;margin-top:12.1pt;width:187.05pt;height:76.25pt;z-index:251658752;mso-wrap-distance-left:9.05pt;mso-wrap-distance-right:9.05pt" stroked="f">
            <v:fill color2="black"/>
            <v:textbox inset="7.25pt,3.65pt,7.25pt,3.65pt">
              <w:txbxContent>
                <w:p w:rsidR="00D06ADA" w:rsidRDefault="00D06ADA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УТВЕРЖДАЮ:</w:t>
                  </w:r>
                </w:p>
                <w:p w:rsidR="00D06ADA" w:rsidRDefault="00D06ADA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D06ADA" w:rsidRDefault="00D06AD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06ADA" w:rsidRDefault="00D06ADA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06ADA" w:rsidRDefault="00D06ADA">
                  <w:pPr>
                    <w:jc w:val="center"/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                              </w:t>
                  </w:r>
                  <w:r w:rsidR="00D646B0">
                    <w:rPr>
                      <w:sz w:val="24"/>
                      <w:szCs w:val="24"/>
                    </w:rPr>
                    <w:t>30.08</w:t>
                  </w:r>
                  <w:r>
                    <w:rPr>
                      <w:sz w:val="24"/>
                      <w:szCs w:val="24"/>
                    </w:rPr>
                    <w:t>.2021 г.</w:t>
                  </w:r>
                </w:p>
              </w:txbxContent>
            </v:textbox>
          </v:shape>
        </w:pict>
      </w:r>
    </w:p>
    <w:p w:rsidR="00D06ADA" w:rsidRDefault="00D06ADA">
      <w:pPr>
        <w:autoSpaceDE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06ADA" w:rsidRDefault="00D06ADA">
      <w:pPr>
        <w:autoSpaceDE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06ADA" w:rsidRDefault="00D06ADA">
      <w:pPr>
        <w:autoSpaceDE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06ADA" w:rsidRDefault="00D06ADA">
      <w:pPr>
        <w:widowControl/>
        <w:autoSpaceDE/>
        <w:jc w:val="center"/>
        <w:rPr>
          <w:rFonts w:eastAsia="Courier New"/>
          <w:b/>
          <w:sz w:val="24"/>
          <w:szCs w:val="24"/>
          <w:lang w:eastAsia="en-US" w:bidi="ru-RU"/>
        </w:rPr>
      </w:pPr>
    </w:p>
    <w:p w:rsidR="00D06ADA" w:rsidRDefault="00D06ADA">
      <w:pPr>
        <w:widowControl/>
        <w:autoSpaceDE/>
        <w:jc w:val="center"/>
        <w:rPr>
          <w:sz w:val="24"/>
          <w:szCs w:val="24"/>
          <w:lang w:eastAsia="en-US"/>
        </w:rPr>
      </w:pPr>
    </w:p>
    <w:p w:rsidR="00D06ADA" w:rsidRDefault="00D06AD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06ADA" w:rsidRDefault="00D06ADA">
      <w:pPr>
        <w:suppressAutoHyphens/>
        <w:jc w:val="center"/>
      </w:pPr>
      <w:r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D06ADA" w:rsidRDefault="00D06ADA">
      <w:pPr>
        <w:widowControl/>
        <w:tabs>
          <w:tab w:val="left" w:pos="708"/>
        </w:tabs>
        <w:autoSpaceDE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06ADA" w:rsidRDefault="00D06ADA">
      <w:pPr>
        <w:widowControl/>
        <w:suppressAutoHyphens/>
        <w:autoSpaceDE/>
        <w:jc w:val="center"/>
      </w:pPr>
      <w:r>
        <w:rPr>
          <w:b/>
          <w:bCs/>
          <w:sz w:val="24"/>
          <w:szCs w:val="24"/>
        </w:rPr>
        <w:t>Учебная (технологическая) практика культурно-просветительская</w:t>
      </w:r>
    </w:p>
    <w:p w:rsidR="00D06ADA" w:rsidRDefault="00D06ADA">
      <w:pPr>
        <w:widowControl/>
        <w:suppressAutoHyphens/>
        <w:autoSpaceDE/>
        <w:jc w:val="center"/>
      </w:pPr>
      <w:r>
        <w:rPr>
          <w:sz w:val="24"/>
          <w:szCs w:val="24"/>
        </w:rPr>
        <w:t>К.М.04.05(У)</w:t>
      </w:r>
    </w:p>
    <w:p w:rsidR="00D06ADA" w:rsidRDefault="00D06ADA">
      <w:pPr>
        <w:widowControl/>
        <w:suppressAutoHyphens/>
        <w:autoSpaceDE/>
        <w:jc w:val="center"/>
        <w:rPr>
          <w:rFonts w:eastAsia="Courier New"/>
          <w:sz w:val="24"/>
          <w:szCs w:val="24"/>
          <w:lang w:bidi="ru-RU"/>
        </w:rPr>
      </w:pPr>
    </w:p>
    <w:p w:rsidR="00D06ADA" w:rsidRDefault="00D06ADA">
      <w:pPr>
        <w:widowControl/>
        <w:autoSpaceDE/>
        <w:jc w:val="center"/>
      </w:pPr>
      <w:r>
        <w:rPr>
          <w:rFonts w:eastAsia="Courier New"/>
          <w:b/>
          <w:sz w:val="24"/>
          <w:szCs w:val="24"/>
          <w:lang w:bidi="ru-RU"/>
        </w:rPr>
        <w:t xml:space="preserve">Бакалавриат по направлению подготовки: </w:t>
      </w:r>
      <w:r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</w:p>
    <w:p w:rsidR="00D06ADA" w:rsidRDefault="00D06ADA">
      <w:pPr>
        <w:widowControl/>
        <w:autoSpaceDE/>
        <w:jc w:val="center"/>
        <w:rPr>
          <w:rFonts w:eastAsia="Courier New"/>
          <w:b/>
          <w:sz w:val="24"/>
          <w:szCs w:val="24"/>
          <w:lang w:bidi="ru-RU"/>
        </w:rPr>
      </w:pPr>
    </w:p>
    <w:p w:rsidR="00D06ADA" w:rsidRDefault="00D06ADA">
      <w:pPr>
        <w:widowControl/>
        <w:autoSpaceDE/>
        <w:jc w:val="center"/>
      </w:pPr>
      <w:r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>
        <w:rPr>
          <w:rFonts w:eastAsia="Courier New"/>
          <w:sz w:val="24"/>
          <w:szCs w:val="24"/>
          <w:lang w:bidi="ru-RU"/>
        </w:rPr>
        <w:t>«Русский язык и литература»</w:t>
      </w:r>
    </w:p>
    <w:p w:rsidR="00D06ADA" w:rsidRDefault="00D06ADA">
      <w:pPr>
        <w:widowControl/>
        <w:autoSpaceDE/>
        <w:jc w:val="center"/>
        <w:rPr>
          <w:rFonts w:eastAsia="Courier New"/>
          <w:b/>
          <w:sz w:val="24"/>
          <w:szCs w:val="24"/>
          <w:lang w:bidi="ru-RU"/>
        </w:rPr>
      </w:pPr>
    </w:p>
    <w:p w:rsidR="00D06ADA" w:rsidRDefault="00D06ADA">
      <w:pPr>
        <w:widowControl/>
        <w:autoSpaceDE/>
        <w:jc w:val="center"/>
      </w:pPr>
      <w:r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>
        <w:t xml:space="preserve"> </w:t>
      </w:r>
    </w:p>
    <w:p w:rsidR="00D06ADA" w:rsidRDefault="00D06ADA">
      <w:pPr>
        <w:widowControl/>
        <w:autoSpaceDE/>
        <w:jc w:val="both"/>
        <w:rPr>
          <w:i/>
          <w:sz w:val="24"/>
          <w:szCs w:val="24"/>
        </w:rPr>
      </w:pPr>
    </w:p>
    <w:p w:rsidR="00D06ADA" w:rsidRDefault="00D06ADA">
      <w:pPr>
        <w:widowControl/>
        <w:autoSpaceDE/>
        <w:jc w:val="both"/>
        <w:rPr>
          <w:i/>
          <w:sz w:val="24"/>
          <w:szCs w:val="24"/>
        </w:rPr>
      </w:pPr>
    </w:p>
    <w:p w:rsidR="00D06ADA" w:rsidRDefault="00D06ADA">
      <w:pPr>
        <w:widowControl/>
        <w:autoSpaceDE/>
        <w:jc w:val="both"/>
      </w:pPr>
      <w:r>
        <w:rPr>
          <w:i/>
          <w:sz w:val="24"/>
          <w:szCs w:val="24"/>
        </w:rPr>
        <w:t>Области профессиональной деятельности.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01. ОБРАЗОВАНИЕ И НАУКА</w:t>
      </w:r>
    </w:p>
    <w:p w:rsidR="00D06ADA" w:rsidRDefault="00D06ADA">
      <w:pPr>
        <w:widowControl/>
        <w:autoSpaceDE/>
        <w:jc w:val="both"/>
      </w:pPr>
      <w:r>
        <w:rPr>
          <w:rFonts w:eastAsia="Courier New"/>
          <w:b/>
          <w:i/>
          <w:sz w:val="24"/>
          <w:szCs w:val="24"/>
          <w:lang w:bidi="ru-RU"/>
        </w:rPr>
        <w:t>Профессиональные стандарты</w:t>
      </w:r>
      <w:r>
        <w:t xml:space="preserve">: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66"/>
        <w:gridCol w:w="8415"/>
      </w:tblGrid>
      <w:tr w:rsidR="00D06ADA">
        <w:trPr>
          <w:trHeight w:val="285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widowControl/>
              <w:autoSpaceDE/>
              <w:jc w:val="center"/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06ADA">
        <w:trPr>
          <w:trHeight w:val="285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widowControl/>
              <w:autoSpaceDE/>
              <w:jc w:val="center"/>
            </w:pPr>
            <w:r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D06ADA">
        <w:trPr>
          <w:trHeight w:val="285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widowControl/>
              <w:autoSpaceDE/>
              <w:jc w:val="center"/>
            </w:pPr>
            <w:r>
              <w:rPr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widowControl/>
              <w:autoSpaceDE/>
            </w:pPr>
            <w:r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D06ADA" w:rsidRDefault="00D06ADA">
      <w:pPr>
        <w:widowControl/>
        <w:autoSpaceDE/>
        <w:jc w:val="both"/>
        <w:rPr>
          <w:rFonts w:eastAsia="Courier New"/>
          <w:b/>
          <w:sz w:val="24"/>
          <w:szCs w:val="24"/>
          <w:lang w:bidi="ru-RU"/>
        </w:rPr>
      </w:pPr>
    </w:p>
    <w:p w:rsidR="00D06ADA" w:rsidRDefault="00D06ADA">
      <w:pPr>
        <w:widowControl/>
        <w:autoSpaceDE/>
      </w:pPr>
      <w:r>
        <w:rPr>
          <w:i/>
          <w:sz w:val="24"/>
          <w:szCs w:val="24"/>
        </w:rPr>
        <w:t>Типы задач профессиональной деятельности</w:t>
      </w:r>
      <w:r>
        <w:rPr>
          <w:b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педагогический; проектный; культурно-просветительский</w:t>
      </w:r>
    </w:p>
    <w:p w:rsidR="00D06ADA" w:rsidRDefault="00D06ADA">
      <w:pPr>
        <w:widowControl/>
        <w:autoSpaceDE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06ADA" w:rsidRDefault="00D06ADA">
      <w:pPr>
        <w:widowControl/>
        <w:autoSpaceDE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06ADA" w:rsidRDefault="00D06ADA">
      <w:pPr>
        <w:widowControl/>
        <w:autoSpaceDE/>
        <w:jc w:val="center"/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06ADA" w:rsidRDefault="00D646B0">
      <w:pPr>
        <w:widowControl/>
        <w:suppressAutoHyphens/>
        <w:autoSpaceDE/>
        <w:jc w:val="center"/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Очной, </w:t>
      </w:r>
      <w:r w:rsidR="00D06ADA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</w:t>
      </w:r>
      <w:r>
        <w:rPr>
          <w:rFonts w:eastAsia="SimSun"/>
          <w:kern w:val="2"/>
          <w:sz w:val="24"/>
          <w:szCs w:val="24"/>
          <w:lang w:eastAsia="hi-IN" w:bidi="hi-IN"/>
        </w:rPr>
        <w:t>1</w:t>
      </w:r>
      <w:r w:rsidR="00D06ADA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06ADA" w:rsidRDefault="00D06ADA">
      <w:pPr>
        <w:widowControl/>
        <w:suppressAutoHyphens/>
        <w:autoSpaceDE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06ADA" w:rsidRDefault="00D06ADA">
      <w:pPr>
        <w:widowControl/>
        <w:suppressAutoHyphens/>
        <w:autoSpaceDE/>
        <w:jc w:val="center"/>
      </w:pPr>
      <w:r>
        <w:rPr>
          <w:rFonts w:eastAsia="SimSun"/>
          <w:kern w:val="2"/>
          <w:sz w:val="24"/>
          <w:szCs w:val="24"/>
          <w:lang w:eastAsia="hi-IN" w:bidi="hi-IN"/>
        </w:rPr>
        <w:t>на 2021/2022 учебный год</w:t>
      </w:r>
    </w:p>
    <w:p w:rsidR="00D06ADA" w:rsidRDefault="00D06ADA">
      <w:pPr>
        <w:widowControl/>
        <w:suppressAutoHyphens/>
        <w:autoSpaceDE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06ADA" w:rsidRDefault="00D06ADA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06ADA" w:rsidRDefault="00D06ADA">
      <w:pPr>
        <w:suppressAutoHyphens/>
        <w:contextualSpacing/>
      </w:pPr>
      <w:r>
        <w:rPr>
          <w:rFonts w:eastAsia="Times New Roma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>
        <w:rPr>
          <w:sz w:val="24"/>
          <w:szCs w:val="24"/>
        </w:rPr>
        <w:t>Омск 2021</w:t>
      </w:r>
    </w:p>
    <w:p w:rsidR="00D06ADA" w:rsidRDefault="00D06ADA">
      <w:pPr>
        <w:pageBreakBefore/>
        <w:spacing w:after="160" w:line="254" w:lineRule="auto"/>
      </w:pPr>
      <w:r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D06ADA" w:rsidRDefault="00D06ADA">
      <w:pPr>
        <w:widowControl/>
        <w:autoSpaceDE/>
        <w:jc w:val="both"/>
        <w:rPr>
          <w:spacing w:val="-3"/>
          <w:sz w:val="24"/>
          <w:szCs w:val="24"/>
          <w:lang w:eastAsia="en-US"/>
        </w:rPr>
      </w:pPr>
    </w:p>
    <w:p w:rsidR="00D06ADA" w:rsidRDefault="00D06ADA">
      <w:pPr>
        <w:spacing w:after="200" w:line="218" w:lineRule="exact"/>
        <w:ind w:left="15" w:right="15"/>
        <w:jc w:val="both"/>
      </w:pPr>
      <w:r>
        <w:rPr>
          <w:iCs/>
          <w:sz w:val="24"/>
          <w:szCs w:val="24"/>
        </w:rPr>
        <w:t>ст.преподаватель кафедры ППиСР К. И. Есешкин</w:t>
      </w:r>
    </w:p>
    <w:p w:rsidR="00D06ADA" w:rsidRDefault="00D06ADA">
      <w:pPr>
        <w:widowControl/>
        <w:autoSpaceDE/>
        <w:jc w:val="both"/>
      </w:pPr>
      <w:r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>
        <w:rPr>
          <w:rFonts w:eastAsia="Courier New"/>
          <w:sz w:val="24"/>
          <w:szCs w:val="24"/>
          <w:lang w:eastAsia="ru-RU" w:bidi="ru-RU"/>
        </w:rPr>
        <w:t>Педагогики, психологии и социальной работы</w:t>
      </w:r>
      <w:r>
        <w:rPr>
          <w:spacing w:val="-3"/>
          <w:sz w:val="24"/>
          <w:szCs w:val="24"/>
          <w:lang w:eastAsia="en-US"/>
        </w:rPr>
        <w:t>»</w:t>
      </w:r>
    </w:p>
    <w:p w:rsidR="00D06ADA" w:rsidRDefault="00D06ADA">
      <w:pPr>
        <w:widowControl/>
        <w:autoSpaceDE/>
        <w:jc w:val="both"/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D646B0">
        <w:rPr>
          <w:spacing w:val="-3"/>
          <w:sz w:val="24"/>
          <w:szCs w:val="24"/>
          <w:lang w:eastAsia="en-US"/>
        </w:rPr>
        <w:t>30</w:t>
      </w:r>
      <w:r>
        <w:rPr>
          <w:spacing w:val="-3"/>
          <w:sz w:val="24"/>
          <w:szCs w:val="24"/>
          <w:lang w:eastAsia="en-US"/>
        </w:rPr>
        <w:t xml:space="preserve"> </w:t>
      </w:r>
      <w:r w:rsidR="00D646B0">
        <w:rPr>
          <w:spacing w:val="-3"/>
          <w:sz w:val="24"/>
          <w:szCs w:val="24"/>
          <w:lang w:eastAsia="en-US"/>
        </w:rPr>
        <w:t>августа</w:t>
      </w:r>
      <w:r>
        <w:rPr>
          <w:spacing w:val="-3"/>
          <w:sz w:val="24"/>
          <w:szCs w:val="24"/>
          <w:lang w:eastAsia="en-US"/>
        </w:rPr>
        <w:t xml:space="preserve"> 2021 г.  № </w:t>
      </w:r>
      <w:r w:rsidR="00D646B0">
        <w:rPr>
          <w:spacing w:val="-3"/>
          <w:sz w:val="24"/>
          <w:szCs w:val="24"/>
          <w:lang w:eastAsia="en-US"/>
        </w:rPr>
        <w:t>1</w:t>
      </w:r>
    </w:p>
    <w:p w:rsidR="00D06ADA" w:rsidRDefault="00D06ADA">
      <w:pPr>
        <w:widowControl/>
        <w:autoSpaceDE/>
        <w:jc w:val="both"/>
        <w:rPr>
          <w:spacing w:val="-3"/>
          <w:sz w:val="24"/>
          <w:szCs w:val="24"/>
          <w:lang w:eastAsia="en-US"/>
        </w:rPr>
      </w:pPr>
    </w:p>
    <w:p w:rsidR="00D06ADA" w:rsidRDefault="00D06ADA">
      <w:pPr>
        <w:widowControl/>
        <w:autoSpaceDE/>
        <w:jc w:val="both"/>
      </w:pPr>
      <w:r>
        <w:rPr>
          <w:spacing w:val="-3"/>
          <w:sz w:val="24"/>
          <w:szCs w:val="24"/>
          <w:lang w:eastAsia="en-US"/>
        </w:rPr>
        <w:t>Зав. кафедрой  д.п.н., профессор Е.В. Лопанова</w:t>
      </w:r>
    </w:p>
    <w:p w:rsidR="00D06ADA" w:rsidRDefault="00D06ADA">
      <w:pPr>
        <w:pageBreakBefore/>
        <w:widowControl/>
        <w:autoSpaceDE/>
        <w:spacing w:after="200" w:line="276" w:lineRule="auto"/>
        <w:jc w:val="center"/>
      </w:pPr>
      <w:r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06ADA" w:rsidRDefault="00D06ADA">
      <w:pPr>
        <w:widowControl/>
        <w:autoSpaceDE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2"/>
        <w:gridCol w:w="8080"/>
        <w:gridCol w:w="703"/>
        <w:gridCol w:w="703"/>
      </w:tblGrid>
      <w:tr w:rsidR="00D06ADA">
        <w:tc>
          <w:tcPr>
            <w:tcW w:w="562" w:type="dxa"/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D06ADA" w:rsidRDefault="00D06ADA">
            <w:pPr>
              <w:jc w:val="both"/>
            </w:pPr>
            <w:r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06ADA">
        <w:tc>
          <w:tcPr>
            <w:tcW w:w="562" w:type="dxa"/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D06ADA" w:rsidRDefault="00D06ADA">
            <w:pPr>
              <w:jc w:val="both"/>
            </w:pPr>
            <w:r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06ADA">
        <w:tc>
          <w:tcPr>
            <w:tcW w:w="562" w:type="dxa"/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D06ADA" w:rsidRDefault="00D06ADA">
            <w:pPr>
              <w:jc w:val="both"/>
            </w:pPr>
            <w:r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06ADA">
        <w:tc>
          <w:tcPr>
            <w:tcW w:w="562" w:type="dxa"/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D06ADA" w:rsidRDefault="00D06ADA">
            <w:pPr>
              <w:jc w:val="both"/>
            </w:pPr>
            <w:r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pacing w:val="4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06ADA">
        <w:tc>
          <w:tcPr>
            <w:tcW w:w="562" w:type="dxa"/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D06ADA" w:rsidRDefault="00D06ADA">
            <w:pPr>
              <w:jc w:val="both"/>
            </w:pPr>
            <w:r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06ADA">
        <w:tc>
          <w:tcPr>
            <w:tcW w:w="562" w:type="dxa"/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D06ADA" w:rsidRDefault="00D06ADA">
            <w:r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06ADA">
        <w:tc>
          <w:tcPr>
            <w:tcW w:w="562" w:type="dxa"/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shd w:val="clear" w:color="auto" w:fill="auto"/>
          </w:tcPr>
          <w:p w:rsidR="00D06ADA" w:rsidRDefault="00D06ADA">
            <w:pPr>
              <w:jc w:val="both"/>
            </w:pPr>
            <w:r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06ADA">
        <w:tc>
          <w:tcPr>
            <w:tcW w:w="562" w:type="dxa"/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shd w:val="clear" w:color="auto" w:fill="auto"/>
          </w:tcPr>
          <w:p w:rsidR="00D06ADA" w:rsidRDefault="00D06ADA">
            <w:pPr>
              <w:tabs>
                <w:tab w:val="left" w:pos="999"/>
              </w:tabs>
              <w:ind w:left="360" w:hanging="360"/>
              <w:jc w:val="both"/>
            </w:pPr>
            <w:r>
              <w:rPr>
                <w:rFonts w:ascii="TimesNewRomanPSMT" w:eastAsia="Times New Roman" w:hAnsi="TimesNewRomanPSMT" w:cs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06ADA">
        <w:tc>
          <w:tcPr>
            <w:tcW w:w="562" w:type="dxa"/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shd w:val="clear" w:color="auto" w:fill="auto"/>
          </w:tcPr>
          <w:p w:rsidR="00D06ADA" w:rsidRDefault="00D06ADA">
            <w:pPr>
              <w:tabs>
                <w:tab w:val="left" w:pos="900"/>
              </w:tabs>
              <w:jc w:val="both"/>
            </w:pPr>
            <w:r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06ADA">
        <w:tc>
          <w:tcPr>
            <w:tcW w:w="562" w:type="dxa"/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shd w:val="clear" w:color="auto" w:fill="auto"/>
          </w:tcPr>
          <w:p w:rsidR="00D06ADA" w:rsidRDefault="00D06ADA">
            <w:pPr>
              <w:tabs>
                <w:tab w:val="left" w:pos="900"/>
              </w:tabs>
              <w:jc w:val="both"/>
            </w:pPr>
            <w:r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rFonts w:ascii="TimesNewRomanPSMT" w:eastAsia="Times New Roman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06ADA">
        <w:tc>
          <w:tcPr>
            <w:tcW w:w="562" w:type="dxa"/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shd w:val="clear" w:color="auto" w:fill="auto"/>
          </w:tcPr>
          <w:p w:rsidR="00D06ADA" w:rsidRDefault="00D06ADA">
            <w:pPr>
              <w:tabs>
                <w:tab w:val="left" w:pos="709"/>
                <w:tab w:val="left" w:pos="900"/>
              </w:tabs>
              <w:jc w:val="both"/>
            </w:pPr>
            <w:r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06ADA">
        <w:tc>
          <w:tcPr>
            <w:tcW w:w="562" w:type="dxa"/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shd w:val="clear" w:color="auto" w:fill="auto"/>
          </w:tcPr>
          <w:p w:rsidR="00D06ADA" w:rsidRDefault="00D06ADA">
            <w:pPr>
              <w:widowControl/>
              <w:autoSpaceDE/>
              <w:jc w:val="both"/>
            </w:pPr>
            <w:r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06ADA">
        <w:tc>
          <w:tcPr>
            <w:tcW w:w="562" w:type="dxa"/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  <w:shd w:val="clear" w:color="auto" w:fill="auto"/>
          </w:tcPr>
          <w:p w:rsidR="00D06ADA" w:rsidRDefault="00D06ADA">
            <w:pPr>
              <w:widowControl/>
              <w:autoSpaceDE/>
              <w:jc w:val="both"/>
            </w:pPr>
            <w:r>
              <w:rPr>
                <w:sz w:val="24"/>
                <w:szCs w:val="24"/>
              </w:rPr>
              <w:t>Фонд оценочных средств (приложение 1)</w:t>
            </w:r>
          </w:p>
        </w:tc>
        <w:tc>
          <w:tcPr>
            <w:tcW w:w="703" w:type="dxa"/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D06ADA" w:rsidRDefault="00D06ADA">
      <w:pPr>
        <w:widowControl/>
        <w:autoSpaceDE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06ADA" w:rsidRDefault="00D06ADA">
      <w:pPr>
        <w:pageBreakBefore/>
        <w:widowControl/>
        <w:autoSpaceDE/>
        <w:spacing w:after="200" w:line="276" w:lineRule="auto"/>
        <w:jc w:val="center"/>
      </w:pPr>
      <w:r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практической подготовки при реализации учебной (культурно-просветительской) практики  составлена </w:t>
      </w:r>
      <w:r>
        <w:rPr>
          <w:b/>
          <w:i/>
          <w:sz w:val="24"/>
          <w:szCs w:val="24"/>
          <w:lang w:eastAsia="en-US"/>
        </w:rPr>
        <w:t>в соответствии с:</w:t>
      </w:r>
    </w:p>
    <w:p w:rsidR="00D06ADA" w:rsidRDefault="00D06ADA">
      <w:pPr>
        <w:widowControl/>
        <w:autoSpaceDE/>
        <w:ind w:firstLine="709"/>
        <w:jc w:val="both"/>
      </w:pPr>
      <w:r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D06ADA" w:rsidRDefault="00D06ADA">
      <w:pPr>
        <w:ind w:firstLine="709"/>
        <w:jc w:val="both"/>
      </w:pPr>
      <w:r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>
        <w:rPr>
          <w:sz w:val="24"/>
          <w:szCs w:val="24"/>
        </w:rPr>
        <w:t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 «Педагогическое образование» (Зарегистрировано в Минюсте России 15.03.2018 N 50362);</w:t>
      </w:r>
    </w:p>
    <w:p w:rsidR="00D06ADA" w:rsidRDefault="00D06ADA">
      <w:pPr>
        <w:ind w:firstLine="709"/>
        <w:jc w:val="both"/>
      </w:pPr>
      <w:r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D06ADA" w:rsidRDefault="00D06ADA">
      <w:pPr>
        <w:ind w:firstLine="709"/>
        <w:jc w:val="both"/>
      </w:pPr>
      <w:r>
        <w:rPr>
          <w:sz w:val="24"/>
          <w:szCs w:val="24"/>
        </w:rPr>
        <w:t>Рабочая программа практики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D06ADA" w:rsidRDefault="00D06ADA">
      <w:pPr>
        <w:ind w:firstLine="709"/>
        <w:jc w:val="both"/>
      </w:pPr>
      <w:r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D06ADA" w:rsidRDefault="00D06ADA">
      <w:pPr>
        <w:ind w:firstLine="709"/>
        <w:jc w:val="both"/>
      </w:pPr>
      <w:r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D06ADA" w:rsidRDefault="00D06ADA">
      <w:pPr>
        <w:ind w:firstLine="709"/>
        <w:jc w:val="both"/>
      </w:pPr>
      <w:r>
        <w:rPr>
          <w:sz w:val="24"/>
          <w:szCs w:val="24"/>
          <w:lang w:eastAsia="en-US"/>
        </w:rPr>
        <w:t>- «</w:t>
      </w:r>
      <w:r>
        <w:rPr>
          <w:sz w:val="24"/>
          <w:szCs w:val="24"/>
        </w:rPr>
        <w:t xml:space="preserve">Положением о практической подготовке обучающихся», </w:t>
      </w:r>
      <w:r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D06ADA" w:rsidRDefault="00D06ADA">
      <w:pPr>
        <w:ind w:firstLine="709"/>
        <w:jc w:val="both"/>
      </w:pPr>
      <w:r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D06ADA" w:rsidRDefault="00D06ADA">
      <w:pPr>
        <w:ind w:firstLine="709"/>
        <w:jc w:val="both"/>
      </w:pPr>
      <w:r>
        <w:rPr>
          <w:sz w:val="24"/>
          <w:szCs w:val="24"/>
        </w:rPr>
        <w:t>-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D06ADA" w:rsidRDefault="00D06ADA">
      <w:pPr>
        <w:widowControl/>
        <w:autoSpaceDE/>
        <w:ind w:firstLine="709"/>
        <w:jc w:val="both"/>
      </w:pPr>
      <w:r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sz w:val="24"/>
          <w:szCs w:val="24"/>
        </w:rPr>
        <w:t xml:space="preserve">– бакалавриат по направлению подготовки </w:t>
      </w:r>
      <w:r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>
        <w:rPr>
          <w:sz w:val="24"/>
          <w:szCs w:val="24"/>
          <w:lang w:eastAsia="en-US"/>
        </w:rPr>
        <w:t xml:space="preserve"> направленность (профиль) программы: «</w:t>
      </w:r>
      <w:r>
        <w:rPr>
          <w:rFonts w:eastAsia="Courier New"/>
          <w:sz w:val="24"/>
          <w:szCs w:val="24"/>
          <w:lang w:bidi="ru-RU"/>
        </w:rPr>
        <w:t>Русский язык и литература</w:t>
      </w:r>
      <w:r>
        <w:rPr>
          <w:sz w:val="24"/>
          <w:szCs w:val="24"/>
        </w:rPr>
        <w:t xml:space="preserve">»; </w:t>
      </w:r>
      <w:r>
        <w:rPr>
          <w:sz w:val="24"/>
          <w:szCs w:val="24"/>
          <w:lang w:eastAsia="en-US"/>
        </w:rPr>
        <w:t>форма обучения – очная на 2021/2022 учебный год,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 xml:space="preserve">утвержденным приказом ректора </w:t>
      </w:r>
      <w:r>
        <w:rPr>
          <w:sz w:val="24"/>
          <w:szCs w:val="24"/>
        </w:rPr>
        <w:t xml:space="preserve">от </w:t>
      </w:r>
      <w:r w:rsidR="00D646B0">
        <w:rPr>
          <w:sz w:val="24"/>
          <w:szCs w:val="24"/>
        </w:rPr>
        <w:t>30.08.2021 №94</w:t>
      </w:r>
      <w:r>
        <w:rPr>
          <w:sz w:val="24"/>
          <w:szCs w:val="24"/>
          <w:lang w:eastAsia="en-US"/>
        </w:rPr>
        <w:t>;</w:t>
      </w:r>
    </w:p>
    <w:p w:rsidR="00D06ADA" w:rsidRDefault="00D06ADA">
      <w:pPr>
        <w:snapToGrid w:val="0"/>
        <w:ind w:firstLine="709"/>
        <w:jc w:val="both"/>
      </w:pPr>
      <w:r>
        <w:rPr>
          <w:sz w:val="24"/>
          <w:szCs w:val="24"/>
        </w:rPr>
        <w:t xml:space="preserve">- учебным планом по основной профессиональной образовательной программе –бакалавриат по направлению подготовки </w:t>
      </w:r>
      <w:r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>
        <w:rPr>
          <w:sz w:val="24"/>
          <w:szCs w:val="24"/>
          <w:lang w:eastAsia="en-US"/>
        </w:rPr>
        <w:t xml:space="preserve"> направленность (профиль) программы: «</w:t>
      </w:r>
      <w:r>
        <w:rPr>
          <w:rFonts w:eastAsia="Courier New"/>
          <w:sz w:val="24"/>
          <w:szCs w:val="24"/>
          <w:lang w:bidi="ru-RU"/>
        </w:rPr>
        <w:t>Русский язык и литература</w:t>
      </w:r>
      <w:r>
        <w:rPr>
          <w:sz w:val="24"/>
          <w:szCs w:val="24"/>
        </w:rPr>
        <w:t xml:space="preserve">»; форма обучения – заочная на 2021/2022 учебный год, </w:t>
      </w:r>
      <w:r>
        <w:rPr>
          <w:sz w:val="24"/>
          <w:szCs w:val="24"/>
          <w:lang w:eastAsia="en-US"/>
        </w:rPr>
        <w:t>утвержденным приказом рек</w:t>
      </w:r>
      <w:r>
        <w:rPr>
          <w:sz w:val="24"/>
          <w:szCs w:val="24"/>
          <w:lang w:eastAsia="en-US"/>
        </w:rPr>
        <w:lastRenderedPageBreak/>
        <w:t xml:space="preserve">тора </w:t>
      </w:r>
      <w:r>
        <w:rPr>
          <w:sz w:val="24"/>
          <w:szCs w:val="24"/>
        </w:rPr>
        <w:t xml:space="preserve">от </w:t>
      </w:r>
      <w:r w:rsidR="00D646B0">
        <w:rPr>
          <w:sz w:val="24"/>
          <w:szCs w:val="24"/>
        </w:rPr>
        <w:t>30.08.2021 №94</w:t>
      </w:r>
      <w:r>
        <w:rPr>
          <w:sz w:val="24"/>
          <w:szCs w:val="24"/>
          <w:lang w:eastAsia="en-US"/>
        </w:rPr>
        <w:t>.</w:t>
      </w:r>
    </w:p>
    <w:p w:rsidR="00D06ADA" w:rsidRDefault="00D06ADA">
      <w:pPr>
        <w:widowControl/>
        <w:suppressAutoHyphens/>
        <w:autoSpaceDE/>
        <w:ind w:firstLine="708"/>
        <w:jc w:val="both"/>
      </w:pPr>
      <w:r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>
        <w:rPr>
          <w:b/>
          <w:bCs/>
          <w:sz w:val="24"/>
          <w:szCs w:val="24"/>
        </w:rPr>
        <w:t>Учебная практика (</w:t>
      </w:r>
      <w:r>
        <w:rPr>
          <w:b/>
          <w:bCs/>
          <w:i/>
          <w:spacing w:val="-3"/>
          <w:sz w:val="24"/>
          <w:szCs w:val="24"/>
          <w:lang w:eastAsia="en-US"/>
        </w:rPr>
        <w:t>культурно-просветительская</w:t>
      </w:r>
      <w:r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>» в течение 2021/2022 учебного года:</w:t>
      </w:r>
    </w:p>
    <w:p w:rsidR="00D06ADA" w:rsidRDefault="00D06ADA">
      <w:pPr>
        <w:widowControl/>
        <w:autoSpaceDE/>
        <w:ind w:firstLine="709"/>
        <w:jc w:val="both"/>
      </w:pPr>
      <w:r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>
        <w:rPr>
          <w:sz w:val="24"/>
          <w:szCs w:val="24"/>
          <w:lang w:eastAsia="en-US"/>
        </w:rPr>
        <w:t xml:space="preserve"> направленность (профиль) программы: «</w:t>
      </w:r>
      <w:r>
        <w:rPr>
          <w:rFonts w:eastAsia="Courier New"/>
          <w:sz w:val="24"/>
          <w:szCs w:val="24"/>
          <w:lang w:bidi="ru-RU"/>
        </w:rPr>
        <w:t>Русский язык и литература</w:t>
      </w:r>
      <w:r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2021/2022 учебного года.</w:t>
      </w:r>
    </w:p>
    <w:p w:rsidR="00D06ADA" w:rsidRDefault="00D06ADA">
      <w:pPr>
        <w:spacing w:after="160" w:line="254" w:lineRule="auto"/>
        <w:rPr>
          <w:sz w:val="24"/>
          <w:szCs w:val="24"/>
        </w:rPr>
      </w:pPr>
    </w:p>
    <w:p w:rsidR="00D06ADA" w:rsidRDefault="00D06ADA">
      <w:pPr>
        <w:numPr>
          <w:ilvl w:val="0"/>
          <w:numId w:val="2"/>
        </w:numPr>
        <w:jc w:val="both"/>
      </w:pPr>
      <w:r>
        <w:rPr>
          <w:b/>
          <w:sz w:val="24"/>
          <w:szCs w:val="24"/>
        </w:rPr>
        <w:t>Указание вида практики, способа и формы ее проведения</w:t>
      </w:r>
    </w:p>
    <w:p w:rsidR="00D06ADA" w:rsidRDefault="00D06ADA">
      <w:pPr>
        <w:pStyle w:val="16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Вид практики: 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Учебная практика.</w:t>
      </w:r>
    </w:p>
    <w:p w:rsidR="00D06ADA" w:rsidRDefault="00D06ADA">
      <w:pPr>
        <w:pStyle w:val="16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Тип практики: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lang w:eastAsia="en-US"/>
        </w:rPr>
        <w:t>культурно-просветительская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D06ADA" w:rsidRDefault="00D06ADA">
      <w:pPr>
        <w:pStyle w:val="16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Форма проведения практики: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непрерывная</w:t>
      </w:r>
    </w:p>
    <w:p w:rsidR="00D06ADA" w:rsidRDefault="00D06ADA">
      <w:pPr>
        <w:ind w:firstLine="567"/>
        <w:jc w:val="both"/>
        <w:rPr>
          <w:sz w:val="24"/>
          <w:szCs w:val="24"/>
        </w:rPr>
      </w:pPr>
    </w:p>
    <w:p w:rsidR="00D06ADA" w:rsidRDefault="00D06ADA">
      <w:pPr>
        <w:pStyle w:val="1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6ADA" w:rsidRDefault="00D06ADA">
      <w:pPr>
        <w:pStyle w:val="16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(прохождении практики), соотнесенных с планируемыми результатами освоения образовательной программы</w:t>
      </w:r>
    </w:p>
    <w:p w:rsidR="00D06ADA" w:rsidRDefault="00D06ADA">
      <w:pPr>
        <w:widowControl/>
        <w:tabs>
          <w:tab w:val="left" w:pos="708"/>
        </w:tabs>
        <w:autoSpaceDE/>
        <w:ind w:firstLine="709"/>
        <w:jc w:val="both"/>
      </w:pPr>
      <w:r>
        <w:rPr>
          <w:rFonts w:eastAsia="Times New Roman"/>
          <w:sz w:val="24"/>
          <w:szCs w:val="24"/>
          <w:lang w:eastAsia="en-US"/>
        </w:rPr>
        <w:tab/>
      </w:r>
    </w:p>
    <w:p w:rsidR="00D06ADA" w:rsidRDefault="00D06ADA">
      <w:pPr>
        <w:widowControl/>
        <w:tabs>
          <w:tab w:val="left" w:pos="708"/>
        </w:tabs>
        <w:autoSpaceDE/>
        <w:ind w:firstLine="709"/>
        <w:jc w:val="both"/>
      </w:pPr>
      <w:r>
        <w:rPr>
          <w:rFonts w:eastAsia="Times New Roman"/>
          <w:sz w:val="24"/>
          <w:szCs w:val="24"/>
          <w:lang w:eastAsia="en-US"/>
        </w:rPr>
        <w:t xml:space="preserve">Процесс </w:t>
      </w:r>
      <w:r>
        <w:rPr>
          <w:sz w:val="24"/>
          <w:szCs w:val="24"/>
        </w:rPr>
        <w:t xml:space="preserve">обучения при прохождении </w:t>
      </w:r>
      <w:r>
        <w:rPr>
          <w:b/>
          <w:sz w:val="24"/>
          <w:szCs w:val="24"/>
        </w:rPr>
        <w:t xml:space="preserve">учебной практики </w:t>
      </w:r>
      <w:r>
        <w:rPr>
          <w:b/>
          <w:bCs/>
          <w:caps/>
          <w:sz w:val="24"/>
          <w:szCs w:val="24"/>
        </w:rPr>
        <w:t>(</w:t>
      </w:r>
      <w:r>
        <w:rPr>
          <w:b/>
          <w:bCs/>
          <w:sz w:val="24"/>
          <w:szCs w:val="24"/>
        </w:rPr>
        <w:t xml:space="preserve">социально значимой </w:t>
      </w:r>
      <w:r>
        <w:rPr>
          <w:b/>
          <w:sz w:val="24"/>
          <w:szCs w:val="24"/>
        </w:rPr>
        <w:t>практики</w:t>
      </w:r>
      <w:r>
        <w:rPr>
          <w:b/>
          <w:bCs/>
          <w:caps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 xml:space="preserve">направлен </w:t>
      </w:r>
      <w:r>
        <w:rPr>
          <w:sz w:val="24"/>
          <w:szCs w:val="24"/>
          <w:lang w:eastAsia="en-US"/>
        </w:rPr>
        <w:t xml:space="preserve">на формирование </w:t>
      </w:r>
      <w:r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>
        <w:rPr>
          <w:sz w:val="24"/>
          <w:szCs w:val="24"/>
          <w:lang w:eastAsia="en-US"/>
        </w:rPr>
        <w:t xml:space="preserve">:  </w:t>
      </w:r>
    </w:p>
    <w:p w:rsidR="00D06ADA" w:rsidRDefault="00D06ADA">
      <w:pPr>
        <w:widowControl/>
        <w:tabs>
          <w:tab w:val="left" w:pos="708"/>
        </w:tabs>
        <w:autoSpaceDE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43"/>
        <w:gridCol w:w="1932"/>
        <w:gridCol w:w="4706"/>
      </w:tblGrid>
      <w:tr w:rsidR="00D06AD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widowControl/>
              <w:tabs>
                <w:tab w:val="left" w:pos="708"/>
              </w:tabs>
              <w:autoSpaceDE/>
              <w:jc w:val="center"/>
            </w:pPr>
            <w:r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widowControl/>
              <w:tabs>
                <w:tab w:val="left" w:pos="708"/>
              </w:tabs>
              <w:autoSpaceDE/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D06ADA" w:rsidRDefault="00D06ADA">
            <w:pPr>
              <w:widowControl/>
              <w:tabs>
                <w:tab w:val="left" w:pos="708"/>
              </w:tabs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widowControl/>
              <w:tabs>
                <w:tab w:val="left" w:pos="708"/>
              </w:tabs>
              <w:autoSpaceDE/>
              <w:jc w:val="center"/>
            </w:pPr>
            <w:r>
              <w:rPr>
                <w:iCs/>
                <w:sz w:val="24"/>
                <w:szCs w:val="24"/>
              </w:rPr>
              <w:t>Запланированные результаты обучения,</w:t>
            </w:r>
            <w:r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D06AD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r>
              <w:rPr>
                <w:color w:val="000000"/>
                <w:sz w:val="23"/>
              </w:rPr>
              <w:t xml:space="preserve">способен осваивать и анализировать базовые научно-теоретические представления о сущности, закономерностях, принципах и особенностях явлений и процессов в предметной области;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widowControl/>
              <w:tabs>
                <w:tab w:val="left" w:pos="708"/>
              </w:tabs>
              <w:autoSpaceDE/>
            </w:pPr>
            <w:r>
              <w:rPr>
                <w:rFonts w:eastAsia="Times New Roman"/>
                <w:color w:val="000000"/>
                <w:sz w:val="23"/>
                <w:szCs w:val="24"/>
                <w:lang w:eastAsia="en-US"/>
              </w:rPr>
              <w:t xml:space="preserve">ПК-1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widowControl/>
              <w:tabs>
                <w:tab w:val="left" w:pos="348"/>
              </w:tabs>
              <w:autoSpaceDE/>
              <w:jc w:val="both"/>
            </w:pPr>
            <w:r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D06ADA" w:rsidRDefault="00D06ADA">
            <w:pPr>
              <w:pStyle w:val="ac"/>
              <w:widowControl/>
              <w:tabs>
                <w:tab w:val="left" w:pos="348"/>
              </w:tabs>
              <w:autoSpaceDE/>
              <w:jc w:val="both"/>
            </w:pPr>
            <w:r>
              <w:rPr>
                <w:color w:val="000000"/>
                <w:sz w:val="24"/>
                <w:szCs w:val="24"/>
                <w:lang w:eastAsia="en-US"/>
              </w:rPr>
              <w:t>-содержание,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  <w:p w:rsidR="00D06ADA" w:rsidRDefault="00D06ADA">
            <w:pPr>
              <w:pStyle w:val="ac"/>
              <w:spacing w:after="0" w:line="288" w:lineRule="auto"/>
            </w:pPr>
            <w:r>
              <w:rPr>
                <w:color w:val="000000"/>
                <w:sz w:val="24"/>
              </w:rPr>
              <w:t>-программы и учебники по преподаваемому предмету</w:t>
            </w:r>
          </w:p>
          <w:p w:rsidR="00D06ADA" w:rsidRDefault="00D06ADA">
            <w:pPr>
              <w:pStyle w:val="ac"/>
              <w:spacing w:after="0" w:line="288" w:lineRule="auto"/>
            </w:pPr>
            <w:r>
              <w:rPr>
                <w:color w:val="000000"/>
                <w:sz w:val="24"/>
              </w:rPr>
              <w:t>-основы общетеоретических дисциплин в объеме, необходимом для решения педагогических,  научно-методических и организационно-управленческих  задач (педагогика, психология,  возрастная физиология; школьная гигиена; методика преподавания предмета)</w:t>
            </w:r>
          </w:p>
          <w:p w:rsidR="00D06ADA" w:rsidRDefault="00D06ADA">
            <w:pPr>
              <w:widowControl/>
              <w:tabs>
                <w:tab w:val="left" w:pos="348"/>
              </w:tabs>
              <w:autoSpaceDE/>
              <w:jc w:val="both"/>
            </w:pPr>
          </w:p>
          <w:p w:rsidR="00D06ADA" w:rsidRDefault="00D06ADA">
            <w:pPr>
              <w:widowControl/>
              <w:tabs>
                <w:tab w:val="left" w:pos="348"/>
              </w:tabs>
              <w:autoSpaceDE/>
              <w:jc w:val="both"/>
            </w:pPr>
            <w:r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D06ADA" w:rsidRDefault="00D06ADA">
            <w:pPr>
              <w:pStyle w:val="ac"/>
              <w:widowControl/>
              <w:tabs>
                <w:tab w:val="left" w:pos="348"/>
              </w:tabs>
              <w:autoSpaceDE/>
              <w:jc w:val="both"/>
            </w:pPr>
            <w:r>
              <w:rPr>
                <w:color w:val="000000"/>
                <w:sz w:val="24"/>
                <w:szCs w:val="24"/>
                <w:lang w:eastAsia="en-US"/>
              </w:rPr>
              <w:t>-анализировать базовые предметные науч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но- теоретические представления о сущности, закономерностях, принципах и особенностях изучаемых явлений и процессов</w:t>
            </w:r>
          </w:p>
          <w:p w:rsidR="00D06ADA" w:rsidRDefault="00D06ADA">
            <w:pPr>
              <w:pStyle w:val="ac"/>
              <w:spacing w:after="0" w:line="288" w:lineRule="auto"/>
            </w:pPr>
            <w:r>
              <w:rPr>
                <w:color w:val="000000"/>
                <w:sz w:val="24"/>
              </w:rPr>
              <w:t>-использовать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  <w:p w:rsidR="00D06ADA" w:rsidRDefault="00D06ADA">
            <w:pPr>
              <w:widowControl/>
              <w:tabs>
                <w:tab w:val="left" w:pos="348"/>
              </w:tabs>
              <w:autoSpaceDE/>
              <w:jc w:val="both"/>
              <w:rPr>
                <w:sz w:val="24"/>
                <w:szCs w:val="24"/>
                <w:lang w:eastAsia="en-US"/>
              </w:rPr>
            </w:pPr>
          </w:p>
          <w:p w:rsidR="00D06ADA" w:rsidRDefault="00D06ADA">
            <w:pPr>
              <w:widowControl/>
              <w:tabs>
                <w:tab w:val="left" w:pos="348"/>
              </w:tabs>
              <w:autoSpaceDE/>
              <w:jc w:val="both"/>
            </w:pPr>
            <w:r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D06ADA" w:rsidRDefault="00D06ADA">
            <w:pPr>
              <w:pStyle w:val="ac"/>
              <w:widowControl/>
              <w:tabs>
                <w:tab w:val="left" w:pos="348"/>
              </w:tabs>
              <w:autoSpaceDE/>
              <w:jc w:val="both"/>
            </w:pPr>
            <w:r>
              <w:rPr>
                <w:color w:val="000000"/>
                <w:sz w:val="24"/>
                <w:szCs w:val="24"/>
                <w:lang w:eastAsia="en-US"/>
              </w:rPr>
              <w:t>-навыками понимания и системного анализа базовых научно- теоретических представлений для решения профессиональных задач</w:t>
            </w:r>
          </w:p>
          <w:p w:rsidR="00D06ADA" w:rsidRDefault="00D06ADA">
            <w:pPr>
              <w:pStyle w:val="ac"/>
              <w:spacing w:after="0" w:line="288" w:lineRule="auto"/>
            </w:pPr>
            <w:r>
              <w:rPr>
                <w:color w:val="000000"/>
                <w:sz w:val="24"/>
              </w:rPr>
              <w:t>-навыками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  <w:p w:rsidR="00D06ADA" w:rsidRDefault="00D06ADA">
            <w:pPr>
              <w:widowControl/>
              <w:tabs>
                <w:tab w:val="left" w:pos="348"/>
              </w:tabs>
              <w:autoSpaceDE/>
              <w:jc w:val="both"/>
            </w:pPr>
          </w:p>
        </w:tc>
      </w:tr>
      <w:tr w:rsidR="00D06AD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widowControl/>
              <w:tabs>
                <w:tab w:val="left" w:pos="708"/>
              </w:tabs>
              <w:autoSpaceDE/>
            </w:pPr>
            <w:r>
              <w:rPr>
                <w:rFonts w:eastAsia="Times New Roman"/>
                <w:color w:val="000000"/>
                <w:sz w:val="23"/>
                <w:szCs w:val="24"/>
                <w:lang w:eastAsia="en-US"/>
              </w:rPr>
              <w:lastRenderedPageBreak/>
              <w:t>с</w:t>
            </w:r>
            <w:r>
              <w:rPr>
                <w:color w:val="000000"/>
                <w:sz w:val="23"/>
              </w:rPr>
              <w:t xml:space="preserve">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обучающихся.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widowControl/>
              <w:tabs>
                <w:tab w:val="left" w:pos="708"/>
              </w:tabs>
              <w:autoSpaceDE/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widowControl/>
              <w:tabs>
                <w:tab w:val="left" w:pos="348"/>
              </w:tabs>
              <w:autoSpaceDE/>
              <w:jc w:val="both"/>
            </w:pPr>
            <w:r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D06ADA" w:rsidRDefault="00D06ADA">
            <w:pPr>
              <w:pStyle w:val="ac"/>
              <w:widowControl/>
              <w:tabs>
                <w:tab w:val="left" w:pos="708"/>
              </w:tabs>
              <w:autoSpaceDE/>
            </w:pPr>
            <w:r>
              <w:rPr>
                <w:color w:val="000000"/>
                <w:sz w:val="24"/>
                <w:szCs w:val="24"/>
                <w:lang w:eastAsia="en-US"/>
              </w:rPr>
              <w:t>-приоритетные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  <w:p w:rsidR="00D06ADA" w:rsidRDefault="00D06ADA">
            <w:pPr>
              <w:pStyle w:val="ac"/>
              <w:spacing w:after="0" w:line="288" w:lineRule="auto"/>
            </w:pPr>
            <w:r>
              <w:rPr>
                <w:color w:val="000000"/>
                <w:sz w:val="24"/>
              </w:rPr>
              <w:t>-теорию и технологии учета возрастных особенностей обучающихся</w:t>
            </w:r>
          </w:p>
          <w:p w:rsidR="00D06ADA" w:rsidRDefault="00D06ADA">
            <w:pPr>
              <w:pStyle w:val="ac"/>
              <w:spacing w:after="0" w:line="288" w:lineRule="auto"/>
            </w:pPr>
            <w:r>
              <w:rPr>
                <w:color w:val="000000"/>
                <w:sz w:val="24"/>
              </w:rPr>
              <w:t>-программы и учебники по преподаваемому предмету</w:t>
            </w:r>
          </w:p>
          <w:p w:rsidR="00D06ADA" w:rsidRDefault="00D06ADA">
            <w:pPr>
              <w:widowControl/>
              <w:tabs>
                <w:tab w:val="left" w:pos="708"/>
              </w:tabs>
              <w:autoSpaceDE/>
            </w:pPr>
          </w:p>
          <w:p w:rsidR="00D06ADA" w:rsidRDefault="00D06ADA">
            <w:pPr>
              <w:widowControl/>
              <w:tabs>
                <w:tab w:val="left" w:pos="348"/>
              </w:tabs>
              <w:autoSpaceDE/>
              <w:jc w:val="both"/>
            </w:pPr>
            <w:r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D06ADA" w:rsidRDefault="00D06ADA">
            <w:pPr>
              <w:pStyle w:val="ac"/>
              <w:widowControl/>
              <w:tabs>
                <w:tab w:val="left" w:pos="708"/>
              </w:tabs>
              <w:autoSpaceDE/>
            </w:pPr>
            <w:r>
              <w:rPr>
                <w:color w:val="000000"/>
                <w:sz w:val="24"/>
                <w:szCs w:val="24"/>
                <w:lang w:eastAsia="en-US"/>
              </w:rPr>
              <w:t>-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  <w:p w:rsidR="00D06ADA" w:rsidRDefault="00D06ADA">
            <w:pPr>
              <w:pStyle w:val="ac"/>
              <w:spacing w:after="0" w:line="288" w:lineRule="auto"/>
            </w:pPr>
            <w:r>
              <w:rPr>
                <w:color w:val="000000"/>
                <w:sz w:val="24"/>
              </w:rPr>
              <w:t>-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  <w:p w:rsidR="00D06ADA" w:rsidRDefault="00D06ADA">
            <w:pPr>
              <w:pStyle w:val="ac"/>
              <w:spacing w:after="0" w:line="288" w:lineRule="auto"/>
            </w:pPr>
            <w:r>
              <w:rPr>
                <w:color w:val="000000"/>
                <w:sz w:val="24"/>
              </w:rPr>
              <w:t>-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  <w:p w:rsidR="00D06ADA" w:rsidRDefault="00D06ADA">
            <w:pPr>
              <w:widowControl/>
              <w:tabs>
                <w:tab w:val="left" w:pos="708"/>
              </w:tabs>
              <w:autoSpaceDE/>
            </w:pPr>
          </w:p>
          <w:p w:rsidR="00D06ADA" w:rsidRDefault="00D06ADA">
            <w:pPr>
              <w:widowControl/>
              <w:tabs>
                <w:tab w:val="left" w:pos="708"/>
              </w:tabs>
              <w:autoSpaceDE/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>Владеет:</w:t>
            </w:r>
          </w:p>
          <w:p w:rsidR="00D06ADA" w:rsidRDefault="00D06ADA">
            <w:pPr>
              <w:pStyle w:val="ac"/>
              <w:widowControl/>
              <w:tabs>
                <w:tab w:val="left" w:pos="708"/>
              </w:tabs>
              <w:autoSpaceDE/>
            </w:pPr>
            <w:r>
              <w:rPr>
                <w:color w:val="000000"/>
                <w:sz w:val="24"/>
                <w:szCs w:val="24"/>
                <w:lang w:eastAsia="en-US"/>
              </w:rPr>
              <w:t>- навыками конструирования предметного содержания</w:t>
            </w:r>
          </w:p>
          <w:p w:rsidR="00D06ADA" w:rsidRDefault="00D06ADA">
            <w:pPr>
              <w:pStyle w:val="ac"/>
              <w:spacing w:after="0" w:line="288" w:lineRule="auto"/>
            </w:pPr>
            <w:r>
              <w:rPr>
                <w:color w:val="000000"/>
                <w:sz w:val="24"/>
              </w:rPr>
              <w:t>- навыками адаптации предметного содержания в соответствии с особенностями целевой аудитории</w:t>
            </w:r>
          </w:p>
          <w:p w:rsidR="00D06ADA" w:rsidRDefault="00D06ADA">
            <w:pPr>
              <w:widowControl/>
              <w:tabs>
                <w:tab w:val="left" w:pos="708"/>
              </w:tabs>
              <w:autoSpaceDE/>
            </w:pPr>
          </w:p>
        </w:tc>
      </w:tr>
    </w:tbl>
    <w:p w:rsidR="00D06ADA" w:rsidRDefault="00D06ADA">
      <w:pPr>
        <w:widowControl/>
        <w:tabs>
          <w:tab w:val="left" w:pos="708"/>
        </w:tabs>
        <w:autoSpaceDE/>
        <w:jc w:val="both"/>
        <w:rPr>
          <w:rFonts w:eastAsia="Times New Roman"/>
          <w:sz w:val="24"/>
          <w:szCs w:val="24"/>
          <w:lang w:eastAsia="en-US"/>
        </w:rPr>
      </w:pPr>
    </w:p>
    <w:p w:rsidR="00D06ADA" w:rsidRDefault="00D06ADA">
      <w:pPr>
        <w:pStyle w:val="16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D06ADA" w:rsidRDefault="00D06ADA">
      <w:pPr>
        <w:widowControl/>
        <w:tabs>
          <w:tab w:val="left" w:pos="708"/>
        </w:tabs>
        <w:autoSpaceDE/>
        <w:ind w:firstLine="709"/>
        <w:jc w:val="both"/>
      </w:pPr>
      <w:r>
        <w:rPr>
          <w:b/>
          <w:sz w:val="24"/>
          <w:szCs w:val="24"/>
        </w:rPr>
        <w:t>Учебная практика (культурно-просветительская</w:t>
      </w:r>
      <w:r>
        <w:rPr>
          <w:b/>
          <w:bCs/>
          <w:sz w:val="24"/>
          <w:szCs w:val="24"/>
        </w:rPr>
        <w:t xml:space="preserve">  практика</w:t>
      </w:r>
      <w:r>
        <w:rPr>
          <w:b/>
          <w:sz w:val="24"/>
          <w:szCs w:val="24"/>
        </w:rPr>
        <w:t>)</w:t>
      </w:r>
      <w:r>
        <w:rPr>
          <w:rFonts w:eastAsia="Times New Roman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К.М.04.05(У) </w:t>
      </w:r>
      <w:r w:rsidRPr="004C6C76">
        <w:rPr>
          <w:color w:val="000000"/>
          <w:sz w:val="24"/>
          <w:szCs w:val="24"/>
        </w:rPr>
        <w:t xml:space="preserve">входит в </w:t>
      </w:r>
      <w:r w:rsidR="004C6C76" w:rsidRPr="004C6C76">
        <w:rPr>
          <w:color w:val="000000"/>
          <w:sz w:val="24"/>
          <w:szCs w:val="24"/>
        </w:rPr>
        <w:t>модуль «Литература» К.М.04.02</w:t>
      </w:r>
    </w:p>
    <w:p w:rsidR="00D06ADA" w:rsidRDefault="00D06ADA">
      <w:pPr>
        <w:widowControl/>
        <w:tabs>
          <w:tab w:val="left" w:pos="708"/>
        </w:tabs>
        <w:autoSpaceDE/>
        <w:ind w:firstLine="709"/>
        <w:jc w:val="both"/>
        <w:rPr>
          <w:rFonts w:eastAsia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80"/>
        <w:gridCol w:w="2628"/>
        <w:gridCol w:w="5093"/>
      </w:tblGrid>
      <w:tr w:rsidR="00D06ADA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widowControl/>
              <w:tabs>
                <w:tab w:val="left" w:pos="708"/>
              </w:tabs>
              <w:autoSpaceDE/>
              <w:jc w:val="center"/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widowControl/>
              <w:tabs>
                <w:tab w:val="left" w:pos="708"/>
              </w:tabs>
              <w:autoSpaceDE/>
              <w:jc w:val="center"/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widowControl/>
              <w:tabs>
                <w:tab w:val="left" w:pos="708"/>
              </w:tabs>
              <w:autoSpaceDE/>
              <w:jc w:val="center"/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D06ADA">
        <w:trPr>
          <w:trHeight w:val="276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widowControl/>
              <w:tabs>
                <w:tab w:val="left" w:pos="708"/>
              </w:tabs>
              <w:autoSpaceDE/>
              <w:snapToGri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widowControl/>
              <w:tabs>
                <w:tab w:val="left" w:pos="708"/>
              </w:tabs>
              <w:autoSpaceDE/>
              <w:snapToGri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widowControl/>
              <w:tabs>
                <w:tab w:val="left" w:pos="708"/>
              </w:tabs>
              <w:autoSpaceDE/>
              <w:snapToGri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D06ADA">
        <w:trPr>
          <w:trHeight w:val="276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widowControl/>
              <w:tabs>
                <w:tab w:val="left" w:pos="708"/>
              </w:tabs>
              <w:autoSpaceDE/>
              <w:snapToGri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widowControl/>
              <w:tabs>
                <w:tab w:val="left" w:pos="708"/>
              </w:tabs>
              <w:autoSpaceDE/>
              <w:snapToGri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widowControl/>
              <w:tabs>
                <w:tab w:val="left" w:pos="708"/>
              </w:tabs>
              <w:autoSpaceDE/>
              <w:snapToGri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D06ADA">
        <w:trPr>
          <w:trHeight w:val="276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widowControl/>
              <w:tabs>
                <w:tab w:val="left" w:pos="708"/>
              </w:tabs>
              <w:autoSpaceDE/>
              <w:snapToGri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widowControl/>
              <w:tabs>
                <w:tab w:val="left" w:pos="708"/>
              </w:tabs>
              <w:autoSpaceDE/>
              <w:snapToGri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widowControl/>
              <w:tabs>
                <w:tab w:val="left" w:pos="708"/>
              </w:tabs>
              <w:autoSpaceDE/>
              <w:snapToGri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D06ADA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widowControl/>
              <w:tabs>
                <w:tab w:val="left" w:pos="708"/>
              </w:tabs>
              <w:autoSpaceDE/>
              <w:jc w:val="both"/>
            </w:pPr>
            <w:r>
              <w:rPr>
                <w:sz w:val="24"/>
                <w:szCs w:val="24"/>
              </w:rPr>
              <w:t>К.М.04.05(У)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widowControl/>
              <w:tabs>
                <w:tab w:val="left" w:pos="708"/>
              </w:tabs>
              <w:autoSpaceDE/>
              <w:jc w:val="both"/>
            </w:pPr>
            <w:r>
              <w:rPr>
                <w:sz w:val="24"/>
                <w:szCs w:val="24"/>
              </w:rPr>
              <w:t>Учебная (</w:t>
            </w:r>
            <w:r>
              <w:rPr>
                <w:spacing w:val="-3"/>
                <w:sz w:val="24"/>
                <w:szCs w:val="24"/>
                <w:lang w:eastAsia="en-US"/>
              </w:rPr>
              <w:t>культурно-просветительская</w:t>
            </w:r>
            <w:r>
              <w:rPr>
                <w:sz w:val="24"/>
                <w:szCs w:val="24"/>
              </w:rPr>
              <w:t>) практика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widowControl/>
              <w:tabs>
                <w:tab w:val="left" w:pos="708"/>
              </w:tabs>
              <w:autoSpaceDE/>
              <w:jc w:val="both"/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ПК-1, ПК- 2</w:t>
            </w:r>
          </w:p>
        </w:tc>
      </w:tr>
    </w:tbl>
    <w:p w:rsidR="00D06ADA" w:rsidRDefault="00D06ADA">
      <w:pPr>
        <w:widowControl/>
        <w:autoSpaceDE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D06ADA" w:rsidRDefault="00D06ADA">
      <w:pPr>
        <w:widowControl/>
        <w:autoSpaceDE/>
        <w:spacing w:line="276" w:lineRule="auto"/>
        <w:ind w:firstLine="709"/>
        <w:jc w:val="both"/>
      </w:pPr>
      <w:r>
        <w:rPr>
          <w:color w:val="000000"/>
          <w:sz w:val="24"/>
          <w:szCs w:val="24"/>
          <w:lang w:eastAsia="en-US"/>
        </w:rPr>
        <w:t xml:space="preserve">Учебная практика </w:t>
      </w:r>
      <w:r>
        <w:rPr>
          <w:sz w:val="24"/>
          <w:szCs w:val="24"/>
        </w:rPr>
        <w:t>(культурно-просветительская</w:t>
      </w:r>
      <w:r>
        <w:rPr>
          <w:bCs/>
          <w:sz w:val="24"/>
          <w:szCs w:val="24"/>
        </w:rPr>
        <w:t xml:space="preserve"> практика</w:t>
      </w:r>
      <w:r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>
        <w:rPr>
          <w:sz w:val="24"/>
          <w:szCs w:val="24"/>
        </w:rPr>
        <w:t>для очной и заочной форм обучения</w:t>
      </w:r>
      <w:r>
        <w:rPr>
          <w:color w:val="000000"/>
          <w:sz w:val="24"/>
          <w:szCs w:val="24"/>
          <w:lang w:eastAsia="en-US"/>
        </w:rPr>
        <w:t xml:space="preserve"> проводится </w:t>
      </w:r>
      <w:r>
        <w:rPr>
          <w:color w:val="000000"/>
          <w:sz w:val="24"/>
          <w:szCs w:val="24"/>
        </w:rPr>
        <w:t xml:space="preserve">на 3 курсе в 6 семестре; </w:t>
      </w:r>
    </w:p>
    <w:p w:rsidR="00D06ADA" w:rsidRDefault="00D06ADA">
      <w:pPr>
        <w:pStyle w:val="af5"/>
        <w:spacing w:after="0"/>
        <w:ind w:left="2138"/>
        <w:jc w:val="both"/>
        <w:rPr>
          <w:rFonts w:eastAsia="Times New Roman"/>
          <w:b/>
          <w:color w:val="000000"/>
          <w:spacing w:val="4"/>
          <w:sz w:val="24"/>
          <w:szCs w:val="24"/>
        </w:rPr>
      </w:pPr>
    </w:p>
    <w:p w:rsidR="00D06ADA" w:rsidRDefault="00D06ADA">
      <w:pPr>
        <w:widowControl/>
        <w:autoSpaceDE/>
        <w:ind w:firstLine="709"/>
        <w:jc w:val="both"/>
      </w:pPr>
      <w:r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D06ADA" w:rsidRDefault="00D06ADA">
      <w:pPr>
        <w:widowControl/>
        <w:autoSpaceDE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D06ADA" w:rsidRDefault="00D06ADA">
      <w:pPr>
        <w:widowControl/>
        <w:autoSpaceDE/>
        <w:jc w:val="both"/>
      </w:pPr>
      <w:r>
        <w:rPr>
          <w:rFonts w:eastAsia="Times New Roman"/>
          <w:sz w:val="24"/>
          <w:szCs w:val="24"/>
          <w:lang w:eastAsia="en-US"/>
        </w:rPr>
        <w:t>Общий объем учебной практики – 6 зачетных единицы – 216 академических часов – 4 недели.</w:t>
      </w:r>
    </w:p>
    <w:p w:rsidR="00D06ADA" w:rsidRDefault="00D06ADA">
      <w:pPr>
        <w:keepNext/>
        <w:ind w:firstLine="709"/>
        <w:jc w:val="both"/>
        <w:rPr>
          <w:rFonts w:eastAsia="Times New Roman"/>
          <w:b/>
          <w:sz w:val="24"/>
          <w:szCs w:val="24"/>
          <w:lang w:eastAsia="en-US"/>
        </w:rPr>
      </w:pPr>
    </w:p>
    <w:p w:rsidR="00D06ADA" w:rsidRDefault="00D06ADA">
      <w:pPr>
        <w:keepNext/>
        <w:ind w:firstLine="709"/>
        <w:jc w:val="both"/>
      </w:pPr>
      <w:r>
        <w:rPr>
          <w:b/>
          <w:sz w:val="24"/>
          <w:szCs w:val="24"/>
        </w:rPr>
        <w:t>5. Содержание практики</w:t>
      </w:r>
    </w:p>
    <w:p w:rsidR="00D06ADA" w:rsidRDefault="00D06ADA">
      <w:pPr>
        <w:tabs>
          <w:tab w:val="left" w:pos="900"/>
        </w:tabs>
        <w:spacing w:line="360" w:lineRule="auto"/>
        <w:ind w:firstLine="709"/>
        <w:jc w:val="both"/>
      </w:pPr>
      <w:r>
        <w:rPr>
          <w:sz w:val="24"/>
          <w:szCs w:val="24"/>
        </w:rPr>
        <w:t>Содержание практики</w:t>
      </w:r>
      <w:r>
        <w:rPr>
          <w:b/>
          <w:sz w:val="24"/>
          <w:szCs w:val="24"/>
        </w:rPr>
        <w:t xml:space="preserve"> </w:t>
      </w:r>
      <w:r>
        <w:t>для очной и заочной форм обучения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1"/>
        <w:gridCol w:w="781"/>
        <w:gridCol w:w="574"/>
        <w:gridCol w:w="438"/>
        <w:gridCol w:w="48"/>
        <w:gridCol w:w="779"/>
        <w:gridCol w:w="966"/>
        <w:gridCol w:w="15"/>
        <w:gridCol w:w="957"/>
        <w:gridCol w:w="63"/>
        <w:gridCol w:w="38"/>
      </w:tblGrid>
      <w:tr w:rsidR="00D06ADA">
        <w:trPr>
          <w:trHeight w:val="600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snapToGrid w:val="0"/>
              <w:rPr>
                <w:color w:val="000000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D06ADA" w:rsidRDefault="00D06ADA">
            <w:pPr>
              <w:jc w:val="both"/>
            </w:pPr>
            <w:r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06ADA" w:rsidRDefault="00D06ADA">
            <w:pPr>
              <w:jc w:val="both"/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D06ADA" w:rsidRDefault="00D06ADA">
            <w:pPr>
              <w:jc w:val="both"/>
            </w:pPr>
            <w:r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D06ADA" w:rsidRDefault="00D06ADA">
            <w:pPr>
              <w:jc w:val="both"/>
            </w:pPr>
            <w:r>
              <w:t>всего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</w:rPr>
            </w:pPr>
          </w:p>
        </w:tc>
      </w:tr>
      <w:tr w:rsidR="00D06ADA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snapToGrid w:val="0"/>
              <w:rPr>
                <w:color w:val="000000"/>
              </w:rPr>
            </w:pPr>
          </w:p>
        </w:tc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D06ADA" w:rsidRDefault="00D06ADA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06ADA" w:rsidRDefault="00D06ADA">
            <w:pPr>
              <w:jc w:val="both"/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4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06ADA" w:rsidRDefault="00D06ADA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06ADA" w:rsidRDefault="00D06ADA">
            <w:pPr>
              <w:jc w:val="both"/>
            </w:pPr>
            <w:r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9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06ADA" w:rsidRDefault="00D06ADA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06ADA" w:rsidRDefault="00D06ADA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06ADA">
        <w:trPr>
          <w:trHeight w:val="420"/>
        </w:trPr>
        <w:tc>
          <w:tcPr>
            <w:tcW w:w="4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06ADA" w:rsidRDefault="00D06ADA">
            <w:r>
              <w:rPr>
                <w:rStyle w:val="fontstyle01"/>
                <w:b/>
              </w:rPr>
              <w:t>Организационно-подготовительный этап</w:t>
            </w:r>
          </w:p>
          <w:p w:rsidR="00D06ADA" w:rsidRDefault="00D06ADA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21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bottom"/>
          </w:tcPr>
          <w:p w:rsidR="00D06ADA" w:rsidRDefault="00D06ADA">
            <w:pPr>
              <w:snapToGrid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D06ADA"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6ADA" w:rsidRDefault="00D06ADA"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D06ADA" w:rsidRDefault="00D06ADA"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•вручается пакет документации по практике;</w:t>
            </w:r>
            <w:r>
              <w:rPr>
                <w:color w:val="000000"/>
                <w:sz w:val="22"/>
                <w:szCs w:val="22"/>
              </w:rPr>
              <w:br/>
              <w:t xml:space="preserve">• объясняется порядок прохождения практики, </w:t>
            </w:r>
            <w:r>
              <w:rPr>
                <w:color w:val="000000"/>
                <w:sz w:val="22"/>
                <w:szCs w:val="22"/>
              </w:rPr>
              <w:lastRenderedPageBreak/>
              <w:t>требования к  оформлению и порядок представления отчетной документации руководителям практики;</w:t>
            </w:r>
            <w:r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D06ADA" w:rsidRDefault="00D06ADA"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•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доводятся до сведения права и обязанности студента-практиканта</w:t>
            </w:r>
          </w:p>
        </w:tc>
        <w:tc>
          <w:tcPr>
            <w:tcW w:w="781" w:type="dxa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574" w:type="dxa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8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D06ADA"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r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78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shd w:val="clear" w:color="auto" w:fill="auto"/>
            <w:vAlign w:val="center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D06ADA">
        <w:tc>
          <w:tcPr>
            <w:tcW w:w="4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6ADA" w:rsidRDefault="00D06ADA"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78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shd w:val="clear" w:color="auto" w:fill="auto"/>
            <w:vAlign w:val="center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D06ADA">
        <w:tc>
          <w:tcPr>
            <w:tcW w:w="4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snapToGrid w:val="0"/>
              <w:ind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D06ADA">
        <w:trPr>
          <w:trHeight w:val="454"/>
        </w:trPr>
        <w:tc>
          <w:tcPr>
            <w:tcW w:w="9259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6ADA" w:rsidRDefault="00D06ADA">
            <w:pPr>
              <w:jc w:val="center"/>
            </w:pPr>
            <w:r>
              <w:rPr>
                <w:rStyle w:val="fontstyle01"/>
                <w:b/>
              </w:rPr>
              <w:t>Основной этап</w:t>
            </w:r>
          </w:p>
          <w:p w:rsidR="00D06ADA" w:rsidRDefault="00D06A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06ADA">
        <w:trPr>
          <w:trHeight w:val="454"/>
        </w:trPr>
        <w:tc>
          <w:tcPr>
            <w:tcW w:w="9259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6ADA" w:rsidRDefault="00D06ADA">
            <w:pPr>
              <w:pStyle w:val="16"/>
              <w:spacing w:after="0" w:line="240" w:lineRule="auto"/>
              <w:contextualSpacing/>
              <w:jc w:val="center"/>
            </w:pPr>
            <w:r>
              <w:rPr>
                <w:rStyle w:val="fontstyle01"/>
                <w:rFonts w:ascii="Times New Roman" w:hAnsi="Times New Roman" w:cs="Times New Roman"/>
                <w:b/>
                <w:bCs/>
                <w:sz w:val="22"/>
                <w:szCs w:val="22"/>
              </w:rPr>
              <w:t>Задание 1. Проведение ораторского турнира на тему «Физики</w:t>
            </w:r>
            <w:r w:rsidRPr="004C6C76">
              <w:rPr>
                <w:rStyle w:val="fontstyle01"/>
                <w:rFonts w:ascii="Times New Roman" w:hAnsi="Times New Roman" w:cs="Times New Roman"/>
                <w:b/>
                <w:bCs/>
                <w:sz w:val="22"/>
                <w:szCs w:val="22"/>
              </w:rPr>
              <w:t>&amp;</w:t>
            </w:r>
            <w:r>
              <w:rPr>
                <w:rStyle w:val="fontstyle01"/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Лирики» </w:t>
            </w:r>
          </w:p>
        </w:tc>
        <w:tc>
          <w:tcPr>
            <w:tcW w:w="10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</w:pPr>
          </w:p>
        </w:tc>
      </w:tr>
      <w:tr w:rsidR="00D06ADA">
        <w:trPr>
          <w:trHeight w:val="454"/>
        </w:trPr>
        <w:tc>
          <w:tcPr>
            <w:tcW w:w="4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6ADA" w:rsidRDefault="00D06ADA">
            <w:pPr>
              <w:pStyle w:val="16"/>
              <w:spacing w:after="0" w:line="240" w:lineRule="auto"/>
              <w:ind w:left="0"/>
              <w:contextualSpacing/>
              <w:jc w:val="both"/>
            </w:pPr>
            <w:r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>
              <w:rPr>
                <w:rFonts w:ascii="TimesNewRomanPSMT" w:hAnsi="TimesNewRomanPSMT" w:cs="TimesNewRomanPSMT"/>
                <w:b/>
                <w:color w:val="000000"/>
              </w:rPr>
              <w:t xml:space="preserve"> 1. </w:t>
            </w:r>
            <w:r>
              <w:rPr>
                <w:rFonts w:ascii="Times New Roman" w:hAnsi="Times New Roman" w:cs="TimesNewRomanPSMT"/>
                <w:color w:val="000000"/>
                <w:sz w:val="24"/>
                <w:szCs w:val="24"/>
              </w:rPr>
              <w:t xml:space="preserve"> Обучающийся должен ознакомиться с исторической справкой вопроса спора «физиков» и «лириков» и подготовить доклад на одну из представленных тем (5-6 минут): </w:t>
            </w:r>
          </w:p>
          <w:p w:rsidR="00D06ADA" w:rsidRDefault="00D06ADA">
            <w:pPr>
              <w:pStyle w:val="af7"/>
              <w:jc w:val="both"/>
            </w:pPr>
            <w:r>
              <w:rPr>
                <w:color w:val="000000"/>
                <w:sz w:val="24"/>
                <w:szCs w:val="24"/>
              </w:rPr>
              <w:t>2. Работая в паре, придумать 2 вопроса на выступление одногруппника и дать ответ на заданные вопросы по своей теме в письменном виде</w:t>
            </w:r>
          </w:p>
          <w:p w:rsidR="00D06ADA" w:rsidRDefault="00D06ADA">
            <w:pPr>
              <w:pStyle w:val="af7"/>
              <w:jc w:val="both"/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>
              <w:rPr>
                <w:rStyle w:val="fontstyle01"/>
                <w:rFonts w:ascii="Times New Roman" w:hAnsi="Times New Roman"/>
              </w:rPr>
              <w:t xml:space="preserve">Оценить доклады одногруппников по следующим критериям. Поделиться оценками и выявить вашу среднюю оценку на основе </w:t>
            </w:r>
            <w:r>
              <w:rPr>
                <w:rStyle w:val="fontstyle01"/>
                <w:rFonts w:ascii="Times New Roman" w:hAnsi="Times New Roman"/>
              </w:rPr>
              <w:lastRenderedPageBreak/>
              <w:t xml:space="preserve">оценивания одногруппников 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0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D06ADA">
        <w:trPr>
          <w:trHeight w:val="454"/>
        </w:trPr>
        <w:tc>
          <w:tcPr>
            <w:tcW w:w="9259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6ADA" w:rsidRDefault="00D06ADA">
            <w:pPr>
              <w:pStyle w:val="af7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Задание 2. Разработайте сценарий литературной гостиной  и проведите его на базе практики.</w:t>
            </w:r>
          </w:p>
        </w:tc>
        <w:tc>
          <w:tcPr>
            <w:tcW w:w="10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  <w:rPr>
                <w:sz w:val="22"/>
                <w:szCs w:val="22"/>
              </w:rPr>
            </w:pPr>
          </w:p>
        </w:tc>
      </w:tr>
      <w:tr w:rsidR="00D06ADA">
        <w:trPr>
          <w:trHeight w:val="454"/>
        </w:trPr>
        <w:tc>
          <w:tcPr>
            <w:tcW w:w="4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6ADA" w:rsidRDefault="00D06ADA">
            <w:pPr>
              <w:pStyle w:val="16"/>
              <w:spacing w:after="0" w:line="240" w:lineRule="auto"/>
              <w:ind w:left="0"/>
              <w:contextualSpacing/>
              <w:jc w:val="both"/>
            </w:pPr>
            <w:r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D06ADA" w:rsidRDefault="00D06ADA">
            <w:pPr>
              <w:pStyle w:val="16"/>
              <w:spacing w:after="0" w:line="240" w:lineRule="auto"/>
              <w:ind w:left="0"/>
              <w:contextualSpacing/>
              <w:jc w:val="both"/>
            </w:pPr>
            <w:r>
              <w:rPr>
                <w:rStyle w:val="fontstyle01"/>
                <w:sz w:val="22"/>
                <w:szCs w:val="22"/>
              </w:rPr>
              <w:t>1. Придумать тематику литературной гостиной, опираясь на образовательную программу и класс обучающихся</w:t>
            </w:r>
          </w:p>
          <w:p w:rsidR="00D06ADA" w:rsidRDefault="00D06ADA">
            <w:pPr>
              <w:pStyle w:val="16"/>
              <w:spacing w:after="0" w:line="240" w:lineRule="auto"/>
              <w:ind w:left="0"/>
              <w:contextualSpacing/>
              <w:jc w:val="both"/>
            </w:pPr>
            <w:r>
              <w:rPr>
                <w:rStyle w:val="fontstyle01"/>
                <w:sz w:val="22"/>
                <w:szCs w:val="22"/>
              </w:rPr>
              <w:t>2. Разработать сценарий</w:t>
            </w:r>
          </w:p>
          <w:p w:rsidR="00D06ADA" w:rsidRDefault="00D06ADA">
            <w:pPr>
              <w:pStyle w:val="16"/>
              <w:spacing w:after="0" w:line="240" w:lineRule="auto"/>
              <w:ind w:left="0"/>
              <w:contextualSpacing/>
              <w:jc w:val="both"/>
            </w:pPr>
            <w:r>
              <w:rPr>
                <w:rStyle w:val="fontstyle01"/>
                <w:sz w:val="22"/>
                <w:szCs w:val="22"/>
              </w:rPr>
              <w:t>3. Провести литературную гостиную на обучающихся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6ADA" w:rsidRDefault="00D06ADA">
            <w:pPr>
              <w:snapToGrid w:val="0"/>
              <w:jc w:val="center"/>
            </w:pPr>
            <w:r>
              <w:t>4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06ADA" w:rsidRDefault="00D06AD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D06ADA">
        <w:trPr>
          <w:trHeight w:val="454"/>
        </w:trPr>
        <w:tc>
          <w:tcPr>
            <w:tcW w:w="4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6ADA" w:rsidRDefault="00D06ADA">
            <w:pPr>
              <w:jc w:val="both"/>
            </w:pPr>
            <w:r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D06ADA" w:rsidRDefault="00D06ADA">
            <w:pPr>
              <w:pStyle w:val="16"/>
              <w:spacing w:after="0" w:line="240" w:lineRule="auto"/>
              <w:ind w:left="0"/>
              <w:contextualSpacing/>
              <w:jc w:val="both"/>
            </w:pPr>
            <w:r>
              <w:rPr>
                <w:rStyle w:val="fontstyle01"/>
                <w:rFonts w:ascii="Times New Roman" w:hAnsi="Times New Roman" w:cs="Times New Roman"/>
                <w:bCs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iCs/>
              </w:rPr>
              <w:t>Общее знакомство с организацией, на базе которой проводится практика.</w:t>
            </w:r>
            <w:r>
              <w:rPr>
                <w:color w:val="000000"/>
              </w:rPr>
              <w:t xml:space="preserve">        </w:t>
            </w:r>
          </w:p>
          <w:p w:rsidR="00D06ADA" w:rsidRDefault="00D06ADA">
            <w:pPr>
              <w:pStyle w:val="16"/>
              <w:spacing w:after="0" w:line="240" w:lineRule="auto"/>
              <w:ind w:left="0"/>
              <w:contextualSpacing/>
              <w:jc w:val="both"/>
            </w:pPr>
            <w:r>
              <w:rPr>
                <w:rFonts w:eastAsia="Calibri"/>
                <w:color w:val="000000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Результат: </w:t>
            </w:r>
            <w:r>
              <w:rPr>
                <w:rFonts w:ascii="Times New Roman" w:hAnsi="Times New Roman" w:cs="Times New Roman"/>
                <w:bCs/>
              </w:rPr>
              <w:t xml:space="preserve">Визитная карточка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образовательной организации (составляется по примерному плану, представленному в Методических указаниях)</w:t>
            </w:r>
          </w:p>
          <w:p w:rsidR="00D06ADA" w:rsidRDefault="00D06ADA">
            <w:pPr>
              <w:pStyle w:val="af5"/>
              <w:spacing w:after="0" w:line="240" w:lineRule="auto"/>
              <w:ind w:left="0"/>
              <w:jc w:val="both"/>
            </w:pPr>
            <w:r>
              <w:rPr>
                <w:rFonts w:eastAsia="Times New Roman"/>
                <w:bCs/>
                <w:color w:val="000000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нормативно-правового обеспечения</w:t>
            </w:r>
          </w:p>
          <w:p w:rsidR="00D06ADA" w:rsidRDefault="00D06ADA">
            <w:pPr>
              <w:jc w:val="both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Знакомство с нормативными документами, регламентирующими работу учителя начальных классов, рабочими программами и применяемыми УМК.</w:t>
            </w:r>
          </w:p>
          <w:p w:rsidR="00D06ADA" w:rsidRDefault="00D06ADA">
            <w:pPr>
              <w:jc w:val="both"/>
            </w:pPr>
            <w:r>
              <w:rPr>
                <w:color w:val="000000"/>
                <w:sz w:val="24"/>
                <w:szCs w:val="24"/>
              </w:rPr>
              <w:t>Результат: краткая аннотация основных документов – назначение, структура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6ADA" w:rsidRDefault="00D06ADA">
            <w:pPr>
              <w:snapToGrid w:val="0"/>
              <w:jc w:val="center"/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06ADA" w:rsidRDefault="00D06AD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D06ADA">
        <w:trPr>
          <w:trHeight w:val="454"/>
        </w:trPr>
        <w:tc>
          <w:tcPr>
            <w:tcW w:w="9259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6ADA" w:rsidRDefault="00D06ADA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  <w:tc>
          <w:tcPr>
            <w:tcW w:w="10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06ADA">
        <w:trPr>
          <w:trHeight w:val="454"/>
        </w:trPr>
        <w:tc>
          <w:tcPr>
            <w:tcW w:w="4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6ADA" w:rsidRDefault="00D06ADA">
            <w:pPr>
              <w:ind w:left="-42"/>
              <w:jc w:val="both"/>
            </w:pPr>
            <w:r>
              <w:rPr>
                <w:rStyle w:val="fontstyle01"/>
                <w:sz w:val="22"/>
                <w:szCs w:val="22"/>
              </w:rPr>
              <w:t>1. Подготовка доклада для ораторского турнира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6ADA" w:rsidRDefault="00D06ADA">
            <w:pPr>
              <w:snapToGrid w:val="0"/>
              <w:jc w:val="center"/>
            </w:pPr>
            <w:r>
              <w:rPr>
                <w:rStyle w:val="fontstyle01"/>
                <w:sz w:val="22"/>
                <w:szCs w:val="22"/>
              </w:rPr>
              <w:t>4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06ADA" w:rsidRDefault="00D06AD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D06ADA">
        <w:trPr>
          <w:trHeight w:val="454"/>
        </w:trPr>
        <w:tc>
          <w:tcPr>
            <w:tcW w:w="9259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6ADA" w:rsidRDefault="00D06ADA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  <w:tc>
          <w:tcPr>
            <w:tcW w:w="10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D06ADA">
        <w:trPr>
          <w:trHeight w:val="2773"/>
        </w:trPr>
        <w:tc>
          <w:tcPr>
            <w:tcW w:w="470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06ADA" w:rsidRDefault="00D06ADA">
            <w:r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D06ADA" w:rsidRDefault="00D06ADA">
            <w:r>
              <w:rPr>
                <w:color w:val="000000"/>
                <w:sz w:val="22"/>
                <w:szCs w:val="22"/>
              </w:rPr>
              <w:t>•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отчет о практике, заверенный руководителем организации;</w:t>
            </w:r>
          </w:p>
          <w:p w:rsidR="00D06ADA" w:rsidRDefault="00D06ADA">
            <w:r>
              <w:rPr>
                <w:color w:val="000000"/>
                <w:sz w:val="22"/>
                <w:szCs w:val="22"/>
              </w:rPr>
              <w:t>•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дневник практики, заверенный руководителем организации;</w:t>
            </w:r>
          </w:p>
          <w:p w:rsidR="00D06ADA" w:rsidRDefault="00D06ADA">
            <w:r>
              <w:rPr>
                <w:color w:val="000000"/>
                <w:sz w:val="22"/>
                <w:szCs w:val="22"/>
              </w:rPr>
              <w:t>•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характеристику о прохождении практики и выполнении ее программы, подписанную руководителем практики;</w:t>
            </w:r>
          </w:p>
          <w:p w:rsidR="00D06ADA" w:rsidRDefault="00D06ADA">
            <w:r>
              <w:rPr>
                <w:color w:val="000000"/>
                <w:sz w:val="22"/>
                <w:szCs w:val="22"/>
              </w:rPr>
              <w:t>•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78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D06ADA">
        <w:trPr>
          <w:trHeight w:val="335"/>
        </w:trPr>
        <w:tc>
          <w:tcPr>
            <w:tcW w:w="4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6ADA" w:rsidRDefault="00D06AD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6ADA" w:rsidRDefault="00D06AD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06ADA" w:rsidRDefault="00D06AD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D06ADA">
        <w:tc>
          <w:tcPr>
            <w:tcW w:w="470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06ADA" w:rsidRDefault="00D06ADA"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78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shd w:val="clear" w:color="auto" w:fill="auto"/>
            <w:vAlign w:val="center"/>
          </w:tcPr>
          <w:p w:rsidR="00D06ADA" w:rsidRDefault="00D06ADA"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D06ADA">
        <w:tc>
          <w:tcPr>
            <w:tcW w:w="4701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shd w:val="clear" w:color="auto" w:fill="auto"/>
            <w:vAlign w:val="center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D06ADA">
        <w:trPr>
          <w:trHeight w:val="600"/>
        </w:trPr>
        <w:tc>
          <w:tcPr>
            <w:tcW w:w="4701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shd w:val="clear" w:color="auto" w:fill="auto"/>
            <w:vAlign w:val="center"/>
          </w:tcPr>
          <w:p w:rsidR="00D06ADA" w:rsidRDefault="00D06ADA"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D06ADA">
        <w:tc>
          <w:tcPr>
            <w:tcW w:w="4701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06ADA" w:rsidRDefault="00D06ADA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shd w:val="clear" w:color="auto" w:fill="auto"/>
            <w:vAlign w:val="center"/>
          </w:tcPr>
          <w:p w:rsidR="00D06ADA" w:rsidRDefault="00D06ADA"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D06ADA">
        <w:tc>
          <w:tcPr>
            <w:tcW w:w="4701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D06ADA">
        <w:tc>
          <w:tcPr>
            <w:tcW w:w="4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6ADA" w:rsidRDefault="00D06ADA"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D06ADA">
        <w:trPr>
          <w:trHeight w:val="390"/>
        </w:trPr>
        <w:tc>
          <w:tcPr>
            <w:tcW w:w="4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06ADA" w:rsidRDefault="00D06ADA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06ADA" w:rsidRDefault="00D06AD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06ADA" w:rsidRDefault="00D06AD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86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D06ADA" w:rsidRDefault="00D06AD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06ADA" w:rsidRDefault="00D06AD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06ADA" w:rsidRDefault="004C6C7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D06ADA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06ADA" w:rsidRDefault="00D06AD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216</w:t>
            </w:r>
          </w:p>
        </w:tc>
        <w:tc>
          <w:tcPr>
            <w:tcW w:w="10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D06ADA" w:rsidRDefault="00D06ADA">
      <w:pPr>
        <w:widowControl/>
        <w:autoSpaceDE/>
        <w:jc w:val="both"/>
        <w:rPr>
          <w:rFonts w:ascii="TimesNewRomanPSMT" w:eastAsia="Times New Roman" w:hAnsi="TimesNewRomanPSMT" w:cs="TimesNewRomanPSMT"/>
          <w:color w:val="000000"/>
          <w:sz w:val="24"/>
        </w:rPr>
      </w:pPr>
    </w:p>
    <w:p w:rsidR="00D06ADA" w:rsidRDefault="00D06ADA">
      <w:pPr>
        <w:widowControl/>
        <w:autoSpaceDE/>
        <w:rPr>
          <w:rFonts w:ascii="TimesNewRomanPSMT" w:eastAsia="Times New Roman" w:hAnsi="TimesNewRomanPSMT" w:cs="TimesNewRomanPSMT"/>
          <w:color w:val="000000"/>
          <w:sz w:val="24"/>
          <w:szCs w:val="24"/>
        </w:rPr>
      </w:pPr>
    </w:p>
    <w:p w:rsidR="00D06ADA" w:rsidRDefault="00D06ADA">
      <w:pPr>
        <w:jc w:val="center"/>
      </w:pPr>
      <w:r>
        <w:rPr>
          <w:b/>
          <w:sz w:val="24"/>
          <w:szCs w:val="24"/>
        </w:rPr>
        <w:t>6. База проведения практики</w:t>
      </w:r>
    </w:p>
    <w:p w:rsidR="00D06ADA" w:rsidRDefault="00D06ADA">
      <w:pPr>
        <w:jc w:val="center"/>
        <w:rPr>
          <w:b/>
          <w:sz w:val="24"/>
          <w:szCs w:val="24"/>
        </w:rPr>
      </w:pPr>
    </w:p>
    <w:p w:rsidR="00D06ADA" w:rsidRDefault="00D06ADA">
      <w:pPr>
        <w:pStyle w:val="3"/>
        <w:shd w:val="clear" w:color="auto" w:fill="auto"/>
        <w:spacing w:after="0" w:line="240" w:lineRule="auto"/>
        <w:ind w:firstLine="709"/>
        <w:jc w:val="both"/>
      </w:pPr>
      <w:r>
        <w:t>6.1. Профильные организации</w:t>
      </w:r>
      <w:r>
        <w:rPr>
          <w:color w:val="FF0000"/>
        </w:rPr>
        <w:t xml:space="preserve"> </w:t>
      </w:r>
      <w:r>
        <w:rPr>
          <w:i/>
          <w:iCs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  <w:r>
        <w:t xml:space="preserve"> </w:t>
      </w:r>
      <w:r>
        <w:rPr>
          <w:rStyle w:val="fontstyle21"/>
        </w:rPr>
        <w:t>образовательные организации среднего общего образования.</w:t>
      </w:r>
    </w:p>
    <w:p w:rsidR="00D06ADA" w:rsidRDefault="00D06ADA">
      <w:pPr>
        <w:ind w:firstLine="567"/>
        <w:jc w:val="both"/>
        <w:rPr>
          <w:sz w:val="24"/>
          <w:szCs w:val="24"/>
        </w:rPr>
      </w:pPr>
    </w:p>
    <w:p w:rsidR="00D06ADA" w:rsidRDefault="00D06ADA">
      <w:pPr>
        <w:ind w:firstLine="360"/>
        <w:jc w:val="both"/>
      </w:pPr>
      <w:r>
        <w:rPr>
          <w:sz w:val="24"/>
          <w:szCs w:val="24"/>
        </w:rPr>
        <w:t>6.2. Учебная (Культурно-просветительская) практика может проводиться в профильных организациях, имеющих договор о сотруд</w:t>
      </w:r>
      <w:r>
        <w:rPr>
          <w:sz w:val="24"/>
          <w:szCs w:val="24"/>
        </w:rPr>
        <w:softHyphen/>
        <w:t xml:space="preserve">ничестве с Академией. </w:t>
      </w:r>
    </w:p>
    <w:p w:rsidR="00D06ADA" w:rsidRDefault="00D06ADA">
      <w:pPr>
        <w:ind w:firstLine="360"/>
        <w:jc w:val="both"/>
        <w:rPr>
          <w:color w:val="FF0000"/>
          <w:sz w:val="24"/>
          <w:szCs w:val="24"/>
        </w:rPr>
      </w:pPr>
    </w:p>
    <w:p w:rsidR="00D06ADA" w:rsidRDefault="00D06ADA">
      <w:pPr>
        <w:ind w:firstLine="360"/>
        <w:jc w:val="both"/>
      </w:pPr>
      <w:r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D06ADA" w:rsidRDefault="00D06ADA">
      <w:pPr>
        <w:ind w:firstLine="360"/>
        <w:jc w:val="both"/>
      </w:pPr>
      <w:r>
        <w:rPr>
          <w:sz w:val="24"/>
          <w:szCs w:val="24"/>
        </w:rPr>
        <w:t>Для решения общих организационных вопросов руководителем практики от ОмГА проводятся конференции:</w:t>
      </w:r>
    </w:p>
    <w:p w:rsidR="00D06ADA" w:rsidRDefault="00D06ADA">
      <w:pPr>
        <w:pStyle w:val="16"/>
        <w:numPr>
          <w:ilvl w:val="0"/>
          <w:numId w:val="6"/>
        </w:num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D06ADA" w:rsidRDefault="00D06ADA">
      <w:pPr>
        <w:pStyle w:val="16"/>
        <w:numPr>
          <w:ilvl w:val="0"/>
          <w:numId w:val="6"/>
        </w:num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D06ADA" w:rsidRDefault="00D06ADA">
      <w:pPr>
        <w:ind w:left="360"/>
        <w:jc w:val="both"/>
      </w:pPr>
      <w:r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D06ADA" w:rsidRDefault="00D06ADA">
      <w:pPr>
        <w:pStyle w:val="16"/>
        <w:numPr>
          <w:ilvl w:val="0"/>
          <w:numId w:val="6"/>
        </w:numPr>
        <w:spacing w:after="0" w:line="240" w:lineRule="auto"/>
        <w:ind w:left="357" w:hanging="35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D06ADA" w:rsidRDefault="00D06ADA">
      <w:pPr>
        <w:pStyle w:val="16"/>
        <w:numPr>
          <w:ilvl w:val="0"/>
          <w:numId w:val="6"/>
        </w:numPr>
        <w:spacing w:after="0" w:line="240" w:lineRule="auto"/>
        <w:ind w:left="357" w:hanging="35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D06ADA" w:rsidRDefault="00D06ADA">
      <w:pPr>
        <w:pStyle w:val="16"/>
        <w:numPr>
          <w:ilvl w:val="0"/>
          <w:numId w:val="6"/>
        </w:numPr>
        <w:spacing w:after="0" w:line="240" w:lineRule="auto"/>
        <w:ind w:left="357" w:hanging="357"/>
        <w:jc w:val="both"/>
      </w:pPr>
      <w:r>
        <w:rPr>
          <w:rFonts w:ascii="Times New Roman" w:hAnsi="Times New Roman" w:cs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D06ADA" w:rsidRDefault="00D06ADA">
      <w:pPr>
        <w:pStyle w:val="16"/>
        <w:numPr>
          <w:ilvl w:val="0"/>
          <w:numId w:val="6"/>
        </w:numPr>
        <w:spacing w:after="0" w:line="240" w:lineRule="auto"/>
        <w:ind w:left="357" w:hanging="357"/>
        <w:jc w:val="both"/>
      </w:pPr>
      <w:r>
        <w:rPr>
          <w:rFonts w:ascii="Times New Roman" w:hAnsi="Times New Roman" w:cs="Times New Roman"/>
          <w:sz w:val="24"/>
          <w:szCs w:val="24"/>
        </w:rPr>
        <w:t>В случае невыполнения требований, предъявляемых практиканту, обу</w:t>
      </w:r>
      <w:r>
        <w:rPr>
          <w:rFonts w:ascii="Times New Roman" w:hAnsi="Times New Roman" w:cs="Times New Roman"/>
          <w:sz w:val="24"/>
          <w:szCs w:val="24"/>
        </w:rPr>
        <w:softHyphen/>
        <w:t>чающийся может быть отстранен от практики.</w:t>
      </w:r>
    </w:p>
    <w:p w:rsidR="00D06ADA" w:rsidRDefault="00D06ADA">
      <w:pPr>
        <w:ind w:left="360"/>
        <w:jc w:val="both"/>
      </w:pPr>
      <w:r>
        <w:rPr>
          <w:b/>
          <w:color w:val="000000"/>
          <w:sz w:val="24"/>
          <w:szCs w:val="24"/>
        </w:rPr>
        <w:t>* Примечания:</w:t>
      </w:r>
    </w:p>
    <w:p w:rsidR="00D06ADA" w:rsidRDefault="00D06ADA">
      <w:pPr>
        <w:ind w:left="360"/>
        <w:jc w:val="both"/>
      </w:pPr>
      <w:r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D06ADA" w:rsidRDefault="00D06ADA">
      <w:pPr>
        <w:ind w:left="360"/>
        <w:jc w:val="both"/>
      </w:pPr>
      <w:r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D06ADA" w:rsidRDefault="00D06ADA">
      <w:pPr>
        <w:ind w:left="360"/>
        <w:jc w:val="both"/>
      </w:pPr>
      <w:r>
        <w:rPr>
          <w:b/>
          <w:sz w:val="16"/>
          <w:szCs w:val="16"/>
        </w:rPr>
        <w:t xml:space="preserve">При разработке образовательной программы высшего образования в части программы учебной практики   (ознакомительная) </w:t>
      </w:r>
      <w:r>
        <w:rPr>
          <w:sz w:val="16"/>
          <w:szCs w:val="16"/>
        </w:rPr>
        <w:t xml:space="preserve">согласно требованиями </w:t>
      </w:r>
      <w:r>
        <w:rPr>
          <w:b/>
          <w:sz w:val="16"/>
          <w:szCs w:val="16"/>
        </w:rPr>
        <w:t>частей 3-5 статьи 13, статьи 30, пункта 3 части 1 статьи 34</w:t>
      </w:r>
      <w:r>
        <w:rPr>
          <w:sz w:val="16"/>
          <w:szCs w:val="16"/>
        </w:rPr>
        <w:t xml:space="preserve"> Федерального закона Российской Федерации </w:t>
      </w:r>
      <w:r>
        <w:rPr>
          <w:b/>
          <w:sz w:val="16"/>
          <w:szCs w:val="16"/>
        </w:rPr>
        <w:t>от 29.12.2012 № 273-ФЗ</w:t>
      </w:r>
      <w:r>
        <w:rPr>
          <w:sz w:val="16"/>
          <w:szCs w:val="16"/>
        </w:rPr>
        <w:t xml:space="preserve"> «Об образовании в Российской Федерации»; </w:t>
      </w:r>
      <w:r>
        <w:rPr>
          <w:b/>
          <w:sz w:val="16"/>
          <w:szCs w:val="16"/>
        </w:rPr>
        <w:t>пунктов 16, 38</w:t>
      </w:r>
      <w:r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D06ADA" w:rsidRDefault="00D06ADA">
      <w:pPr>
        <w:ind w:left="360"/>
        <w:jc w:val="both"/>
      </w:pPr>
      <w:r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D06ADA" w:rsidRDefault="00D06ADA">
      <w:pPr>
        <w:ind w:left="360"/>
        <w:jc w:val="both"/>
      </w:pPr>
      <w:r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>
        <w:rPr>
          <w:b/>
          <w:sz w:val="16"/>
          <w:szCs w:val="16"/>
        </w:rPr>
        <w:t xml:space="preserve">статьи 79 </w:t>
      </w:r>
      <w:r>
        <w:rPr>
          <w:sz w:val="16"/>
          <w:szCs w:val="16"/>
        </w:rPr>
        <w:t xml:space="preserve">Федерального закона Российской Федерации </w:t>
      </w:r>
      <w:r>
        <w:rPr>
          <w:b/>
          <w:sz w:val="16"/>
          <w:szCs w:val="16"/>
        </w:rPr>
        <w:t>от 29.12.2012 № 273-ФЗ</w:t>
      </w:r>
      <w:r>
        <w:rPr>
          <w:sz w:val="16"/>
          <w:szCs w:val="16"/>
        </w:rPr>
        <w:t xml:space="preserve"> «Об образовании в Российской Федерации»; </w:t>
      </w:r>
      <w:r>
        <w:rPr>
          <w:b/>
          <w:sz w:val="16"/>
          <w:szCs w:val="16"/>
        </w:rPr>
        <w:t>раздела III</w:t>
      </w:r>
      <w:r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>
        <w:rPr>
          <w:b/>
          <w:sz w:val="16"/>
          <w:szCs w:val="16"/>
        </w:rPr>
        <w:t>учебной практики</w:t>
      </w:r>
      <w:r>
        <w:rPr>
          <w:sz w:val="16"/>
          <w:szCs w:val="16"/>
        </w:rPr>
        <w:t xml:space="preserve"> и условия организации и проведения конкретного вида практики (</w:t>
      </w:r>
      <w:r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>
        <w:rPr>
          <w:sz w:val="16"/>
          <w:szCs w:val="16"/>
        </w:rPr>
        <w:t>).</w:t>
      </w:r>
    </w:p>
    <w:p w:rsidR="00D06ADA" w:rsidRDefault="00D06ADA">
      <w:pPr>
        <w:ind w:left="360"/>
        <w:jc w:val="both"/>
      </w:pPr>
      <w:r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D06ADA" w:rsidRDefault="00D06ADA">
      <w:pPr>
        <w:ind w:left="360"/>
        <w:jc w:val="both"/>
      </w:pPr>
      <w:r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>
        <w:rPr>
          <w:b/>
          <w:sz w:val="16"/>
          <w:szCs w:val="16"/>
        </w:rPr>
        <w:t>частей 3-5 статьи 13, статьи 30, пункта 3 части 1 статьи 34</w:t>
      </w:r>
      <w:r>
        <w:rPr>
          <w:sz w:val="16"/>
          <w:szCs w:val="16"/>
        </w:rPr>
        <w:t xml:space="preserve"> Федерального закона Российской Федерации </w:t>
      </w:r>
      <w:r>
        <w:rPr>
          <w:b/>
          <w:sz w:val="16"/>
          <w:szCs w:val="16"/>
        </w:rPr>
        <w:t>от 29.12.2012 № 273-ФЗ</w:t>
      </w:r>
      <w:r>
        <w:rPr>
          <w:sz w:val="16"/>
          <w:szCs w:val="16"/>
        </w:rPr>
        <w:t xml:space="preserve"> «Об образовании в Российской Федерации»; </w:t>
      </w:r>
      <w:r>
        <w:rPr>
          <w:b/>
          <w:sz w:val="16"/>
          <w:szCs w:val="16"/>
        </w:rPr>
        <w:t>пункта 20</w:t>
      </w:r>
      <w:r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>
        <w:rPr>
          <w:b/>
          <w:sz w:val="16"/>
          <w:szCs w:val="16"/>
        </w:rPr>
        <w:t xml:space="preserve">частью 5 статьи 5 </w:t>
      </w:r>
      <w:r>
        <w:rPr>
          <w:sz w:val="16"/>
          <w:szCs w:val="16"/>
        </w:rPr>
        <w:t xml:space="preserve">Федерального закона </w:t>
      </w:r>
      <w:r>
        <w:rPr>
          <w:b/>
          <w:sz w:val="16"/>
          <w:szCs w:val="16"/>
        </w:rPr>
        <w:t>от 05.05.2014 № 84-ФЗ</w:t>
      </w:r>
      <w:r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D06ADA" w:rsidRDefault="00D06ADA">
      <w:pPr>
        <w:ind w:left="360"/>
        <w:jc w:val="both"/>
      </w:pPr>
      <w:r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D06ADA" w:rsidRDefault="00D06ADA">
      <w:pPr>
        <w:ind w:left="360"/>
        <w:jc w:val="both"/>
      </w:pPr>
      <w:r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>
        <w:rPr>
          <w:b/>
          <w:sz w:val="16"/>
          <w:szCs w:val="16"/>
        </w:rPr>
        <w:t>пункта 9 части 1 статьи 33, части 3 статьи 34</w:t>
      </w:r>
      <w:r>
        <w:rPr>
          <w:sz w:val="16"/>
          <w:szCs w:val="16"/>
        </w:rPr>
        <w:t xml:space="preserve"> Федерального закона Российской Федерации </w:t>
      </w:r>
      <w:r>
        <w:rPr>
          <w:b/>
          <w:sz w:val="16"/>
          <w:szCs w:val="16"/>
        </w:rPr>
        <w:t>от 29.12.2012 № 273-ФЗ</w:t>
      </w:r>
      <w:r>
        <w:rPr>
          <w:sz w:val="16"/>
          <w:szCs w:val="16"/>
        </w:rPr>
        <w:t xml:space="preserve"> «Об образовании в Российской Федерации»; </w:t>
      </w:r>
      <w:r>
        <w:rPr>
          <w:b/>
          <w:sz w:val="16"/>
          <w:szCs w:val="16"/>
        </w:rPr>
        <w:t>пункта 43</w:t>
      </w:r>
      <w:r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D06ADA" w:rsidRDefault="00D06ADA">
      <w:pPr>
        <w:jc w:val="both"/>
        <w:rPr>
          <w:sz w:val="24"/>
          <w:szCs w:val="24"/>
        </w:rPr>
      </w:pPr>
    </w:p>
    <w:p w:rsidR="00D06ADA" w:rsidRDefault="00D06ADA">
      <w:pPr>
        <w:ind w:firstLine="360"/>
        <w:jc w:val="both"/>
      </w:pPr>
      <w:r>
        <w:rPr>
          <w:b/>
          <w:sz w:val="24"/>
          <w:szCs w:val="24"/>
        </w:rPr>
        <w:lastRenderedPageBreak/>
        <w:t>7. Указание форм отчетности по практике</w:t>
      </w:r>
    </w:p>
    <w:p w:rsidR="00D06ADA" w:rsidRDefault="00D06ADA">
      <w:pPr>
        <w:ind w:firstLine="360"/>
        <w:jc w:val="both"/>
        <w:rPr>
          <w:b/>
          <w:sz w:val="24"/>
          <w:szCs w:val="24"/>
        </w:rPr>
      </w:pPr>
    </w:p>
    <w:p w:rsidR="00D06ADA" w:rsidRDefault="00D06ADA">
      <w:pPr>
        <w:overflowPunct w:val="0"/>
        <w:ind w:firstLine="720"/>
        <w:jc w:val="both"/>
      </w:pPr>
      <w:r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>
        <w:rPr>
          <w:bCs/>
          <w:caps/>
          <w:sz w:val="24"/>
          <w:szCs w:val="24"/>
        </w:rPr>
        <w:t>(</w:t>
      </w:r>
      <w:r>
        <w:rPr>
          <w:sz w:val="24"/>
          <w:szCs w:val="24"/>
        </w:rPr>
        <w:t>социально-значимой</w:t>
      </w:r>
      <w:r>
        <w:rPr>
          <w:bCs/>
          <w:sz w:val="24"/>
          <w:szCs w:val="24"/>
        </w:rPr>
        <w:t xml:space="preserve"> практике)</w:t>
      </w:r>
      <w:r>
        <w:rPr>
          <w:bCs/>
          <w:cap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D06ADA" w:rsidRDefault="00D06ADA">
      <w:pPr>
        <w:pStyle w:val="af4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D06ADA" w:rsidRDefault="00D06ADA">
      <w:pPr>
        <w:jc w:val="both"/>
      </w:pPr>
      <w:r>
        <w:rPr>
          <w:sz w:val="24"/>
          <w:szCs w:val="24"/>
        </w:rPr>
        <w:t xml:space="preserve">1)  Титульный лист (Приложение А). </w:t>
      </w:r>
    </w:p>
    <w:p w:rsidR="00D06ADA" w:rsidRDefault="00D06ADA">
      <w:pPr>
        <w:jc w:val="both"/>
      </w:pPr>
      <w:r>
        <w:rPr>
          <w:sz w:val="24"/>
          <w:szCs w:val="24"/>
        </w:rPr>
        <w:t xml:space="preserve">2)  Задание на практику (Приложение Б). </w:t>
      </w:r>
    </w:p>
    <w:p w:rsidR="00D06ADA" w:rsidRDefault="00D06ADA">
      <w:pPr>
        <w:jc w:val="both"/>
      </w:pPr>
      <w:r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D06ADA" w:rsidRDefault="00D06ADA">
      <w:pPr>
        <w:jc w:val="both"/>
      </w:pPr>
      <w:r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D06ADA" w:rsidRDefault="00D06ADA">
      <w:pPr>
        <w:tabs>
          <w:tab w:val="left" w:pos="540"/>
        </w:tabs>
        <w:jc w:val="both"/>
      </w:pPr>
      <w:r>
        <w:rPr>
          <w:sz w:val="24"/>
          <w:szCs w:val="24"/>
        </w:rPr>
        <w:t xml:space="preserve">5) Основная часть отчета (с учетом индивидуального задания). </w:t>
      </w:r>
    </w:p>
    <w:p w:rsidR="00D06ADA" w:rsidRDefault="00D06ADA">
      <w:pPr>
        <w:tabs>
          <w:tab w:val="left" w:pos="540"/>
        </w:tabs>
        <w:jc w:val="both"/>
      </w:pPr>
      <w:r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 </w:t>
      </w:r>
    </w:p>
    <w:p w:rsidR="00D06ADA" w:rsidRDefault="00D06ADA">
      <w:pPr>
        <w:ind w:firstLine="545"/>
        <w:jc w:val="both"/>
      </w:pPr>
      <w:r>
        <w:rPr>
          <w:sz w:val="24"/>
          <w:szCs w:val="24"/>
        </w:rPr>
        <w:t xml:space="preserve">6)  Заключение. Содержит анализ результатов прохождения практики в виде обобщений и выводов; </w:t>
      </w:r>
    </w:p>
    <w:p w:rsidR="00D06ADA" w:rsidRDefault="00D06ADA">
      <w:pPr>
        <w:ind w:firstLine="545"/>
        <w:jc w:val="both"/>
      </w:pPr>
      <w:r>
        <w:rPr>
          <w:sz w:val="24"/>
          <w:szCs w:val="24"/>
        </w:rPr>
        <w:t>8) Список использованных источников.</w:t>
      </w:r>
    </w:p>
    <w:p w:rsidR="00D06ADA" w:rsidRDefault="00D06ADA">
      <w:pPr>
        <w:ind w:firstLine="545"/>
        <w:jc w:val="both"/>
      </w:pPr>
      <w:r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D06ADA" w:rsidRDefault="00D06ADA">
      <w:pPr>
        <w:ind w:firstLine="545"/>
        <w:jc w:val="both"/>
      </w:pPr>
      <w:r>
        <w:rPr>
          <w:sz w:val="24"/>
          <w:szCs w:val="24"/>
        </w:rPr>
        <w:t>10) Дневник практики (Приложение Г).</w:t>
      </w:r>
    </w:p>
    <w:p w:rsidR="00D06ADA" w:rsidRDefault="00D06ADA">
      <w:pPr>
        <w:ind w:firstLine="545"/>
      </w:pPr>
      <w:r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D06ADA" w:rsidRDefault="00D06ADA">
      <w:pPr>
        <w:pStyle w:val="21"/>
        <w:spacing w:after="0" w:line="240" w:lineRule="auto"/>
        <w:ind w:left="0" w:firstLine="708"/>
        <w:jc w:val="both"/>
      </w:pPr>
      <w:r>
        <w:t>Отчет о прохождении практики должен включать в себя развернутое изложение содержания работы обучающегося и полученных им результатов. Рекомендуемый объём отчета: 20-30 страниц, приложения.</w:t>
      </w:r>
    </w:p>
    <w:p w:rsidR="00D06ADA" w:rsidRDefault="00D06ADA">
      <w:pPr>
        <w:pStyle w:val="af4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06ADA" w:rsidRDefault="00D06ADA">
      <w:pPr>
        <w:shd w:val="clear" w:color="auto" w:fill="FFFFFF"/>
        <w:ind w:firstLine="709"/>
        <w:jc w:val="both"/>
      </w:pPr>
      <w:r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обучающимся,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D06ADA" w:rsidRDefault="00D06ADA">
      <w:pPr>
        <w:shd w:val="clear" w:color="auto" w:fill="FFFFFF"/>
        <w:ind w:firstLine="709"/>
        <w:jc w:val="both"/>
      </w:pPr>
      <w:r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 Отзыв заверяется печатью организации и подписью руководителя от профильной организации. Отзыв содержит </w:t>
      </w:r>
      <w:r>
        <w:rPr>
          <w:sz w:val="24"/>
          <w:szCs w:val="24"/>
          <w:shd w:val="clear" w:color="auto" w:fill="FFFFFF"/>
        </w:rPr>
        <w:t>решение преподавателя о выставлении зачета по практике</w:t>
      </w:r>
      <w:r>
        <w:rPr>
          <w:sz w:val="24"/>
          <w:szCs w:val="24"/>
        </w:rPr>
        <w:t xml:space="preserve"> («высокий», «продвинутый» «базовый» уровень сформированности компетенций).</w:t>
      </w:r>
    </w:p>
    <w:p w:rsidR="00D06ADA" w:rsidRDefault="00D06ADA">
      <w:pPr>
        <w:ind w:firstLine="708"/>
        <w:jc w:val="both"/>
      </w:pPr>
      <w:r>
        <w:rPr>
          <w:sz w:val="24"/>
          <w:szCs w:val="24"/>
        </w:rPr>
        <w:t>Процедура защиты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D06ADA" w:rsidRDefault="00D06ADA">
      <w:pPr>
        <w:tabs>
          <w:tab w:val="left" w:pos="999"/>
        </w:tabs>
        <w:ind w:left="360" w:hanging="360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>
        <w:rPr>
          <w:sz w:val="24"/>
          <w:szCs w:val="24"/>
        </w:rPr>
        <w:softHyphen/>
        <w:t>ные им в процессе всей работы;</w:t>
      </w:r>
    </w:p>
    <w:p w:rsidR="00D06ADA" w:rsidRDefault="00D06ADA">
      <w:pPr>
        <w:tabs>
          <w:tab w:val="left" w:pos="999"/>
        </w:tabs>
        <w:ind w:left="360" w:hanging="360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06ADA" w:rsidRDefault="00D06ADA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D06ADA" w:rsidRDefault="00D06ADA">
      <w:pPr>
        <w:tabs>
          <w:tab w:val="left" w:pos="999"/>
        </w:tabs>
        <w:ind w:left="360" w:hanging="360"/>
        <w:jc w:val="both"/>
      </w:pPr>
      <w:r>
        <w:rPr>
          <w:b/>
          <w:sz w:val="24"/>
          <w:szCs w:val="24"/>
        </w:rPr>
        <w:t xml:space="preserve">8. </w:t>
      </w:r>
      <w:r>
        <w:rPr>
          <w:rFonts w:ascii="TimesNewRomanPSMT" w:eastAsia="Times New Roman" w:hAnsi="TimesNewRomanPSMT" w:cs="TimesNewRomanPSMT"/>
          <w:b/>
          <w:color w:val="000000"/>
          <w:sz w:val="24"/>
        </w:rPr>
        <w:t>Промежуточная аттестация по итогам учебной (социально значимой) практики</w:t>
      </w:r>
    </w:p>
    <w:p w:rsidR="00D06ADA" w:rsidRDefault="00D06ADA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 w:cs="TimesNewRomanPSMT"/>
          <w:b/>
          <w:color w:val="000000"/>
          <w:sz w:val="24"/>
        </w:rPr>
      </w:pPr>
    </w:p>
    <w:p w:rsidR="00D06ADA" w:rsidRDefault="00D06ADA">
      <w:pPr>
        <w:tabs>
          <w:tab w:val="left" w:pos="999"/>
        </w:tabs>
        <w:ind w:left="360" w:firstLine="638"/>
        <w:jc w:val="both"/>
      </w:pPr>
      <w:r>
        <w:rPr>
          <w:rFonts w:ascii="TimesNewRomanPSMT" w:eastAsia="Times New Roman" w:hAnsi="TimesNewRomanPSMT" w:cs="TimesNewRomanPSMT"/>
          <w:color w:val="000000"/>
          <w:sz w:val="24"/>
        </w:rPr>
        <w:lastRenderedPageBreak/>
        <w:t>Промежуточная аттестация по итогам прохождения учебной (социально -значимой)</w:t>
      </w:r>
      <w:r>
        <w:rPr>
          <w:rFonts w:ascii="TimesNewRomanPSMT" w:eastAsia="Times New Roman" w:hAnsi="TimesNewRomanPSMT" w:cs="TimesNewRomanPSMT"/>
          <w:b/>
          <w:color w:val="000000"/>
          <w:sz w:val="24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</w:t>
      </w:r>
      <w:r>
        <w:rPr>
          <w:rFonts w:ascii="TimesNewRomanPSMT" w:eastAsia="Times New Roman" w:hAnsi="TimesNewRomanPSMT" w:cs="TimesNewRomanPSMT" w:hint="eastAsia"/>
          <w:color w:val="000000"/>
          <w:sz w:val="24"/>
        </w:rPr>
        <w:t>м</w:t>
      </w:r>
      <w:r>
        <w:rPr>
          <w:rFonts w:ascii="TimesNewRomanPSMT" w:eastAsia="Times New Roman" w:hAnsi="TimesNewRomanPSMT" w:cs="TimesNewRomanPSMT"/>
          <w:color w:val="000000"/>
          <w:sz w:val="24"/>
        </w:rPr>
        <w:t xml:space="preserve"> требованиям.</w:t>
      </w:r>
    </w:p>
    <w:p w:rsidR="00D06ADA" w:rsidRDefault="00D06ADA">
      <w:pPr>
        <w:tabs>
          <w:tab w:val="left" w:pos="999"/>
        </w:tabs>
        <w:ind w:left="360" w:firstLine="638"/>
        <w:jc w:val="both"/>
      </w:pPr>
      <w:r>
        <w:rPr>
          <w:rFonts w:ascii="TimesNewRomanPSMT" w:eastAsia="Times New Roman" w:hAnsi="TimesNewRomanPSMT" w:cs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sz w:val="28"/>
        </w:rPr>
        <w:t xml:space="preserve"> </w:t>
      </w:r>
    </w:p>
    <w:p w:rsidR="00D06ADA" w:rsidRDefault="00D06ADA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</w:p>
    <w:p w:rsidR="00D06ADA" w:rsidRDefault="00D06AD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06ADA" w:rsidRDefault="00D06ADA">
      <w:pPr>
        <w:tabs>
          <w:tab w:val="left" w:pos="900"/>
        </w:tabs>
        <w:ind w:firstLine="709"/>
        <w:jc w:val="both"/>
      </w:pPr>
      <w:r>
        <w:rPr>
          <w:b/>
          <w:sz w:val="24"/>
          <w:szCs w:val="24"/>
        </w:rPr>
        <w:t>9. Перечень учебной литературы и ресурсов сети "Интернет", необходимых для проведения практики</w:t>
      </w:r>
    </w:p>
    <w:p w:rsidR="00D06ADA" w:rsidRDefault="00D06ADA">
      <w:pPr>
        <w:widowControl/>
        <w:tabs>
          <w:tab w:val="left" w:pos="406"/>
        </w:tabs>
        <w:autoSpaceDE/>
        <w:ind w:firstLine="709"/>
        <w:jc w:val="center"/>
        <w:rPr>
          <w:b/>
          <w:sz w:val="24"/>
          <w:szCs w:val="24"/>
        </w:rPr>
      </w:pPr>
    </w:p>
    <w:p w:rsidR="00D06ADA" w:rsidRDefault="00D06ADA">
      <w:pPr>
        <w:widowControl/>
        <w:tabs>
          <w:tab w:val="left" w:pos="406"/>
        </w:tabs>
        <w:autoSpaceDE/>
        <w:ind w:firstLine="709"/>
        <w:jc w:val="center"/>
      </w:pPr>
      <w:r>
        <w:rPr>
          <w:b/>
          <w:sz w:val="24"/>
          <w:szCs w:val="24"/>
        </w:rPr>
        <w:t>Перечень учебной литературы</w:t>
      </w:r>
    </w:p>
    <w:p w:rsidR="00D06ADA" w:rsidRDefault="00D06ADA">
      <w:pPr>
        <w:widowControl/>
        <w:tabs>
          <w:tab w:val="left" w:pos="406"/>
        </w:tabs>
        <w:autoSpaceDE/>
        <w:ind w:firstLine="709"/>
        <w:jc w:val="both"/>
      </w:pPr>
      <w:r>
        <w:rPr>
          <w:b/>
          <w:bCs/>
          <w:i/>
          <w:sz w:val="24"/>
          <w:szCs w:val="24"/>
        </w:rPr>
        <w:t>Основная:</w:t>
      </w:r>
    </w:p>
    <w:p w:rsidR="00D06ADA" w:rsidRDefault="00D06ADA">
      <w:pPr>
        <w:widowControl/>
        <w:numPr>
          <w:ilvl w:val="0"/>
          <w:numId w:val="5"/>
        </w:numPr>
        <w:autoSpaceDE/>
        <w:ind w:left="400"/>
        <w:jc w:val="both"/>
      </w:pPr>
      <w:r>
        <w:rPr>
          <w:sz w:val="24"/>
          <w:szCs w:val="24"/>
        </w:rPr>
        <w:t xml:space="preserve">Жилавская, И. В. История развития медиаобразования : учебное пособие / И. В. Жилавская, Д. А. Зубрицкая. — Москва : Московский педагогический государственный университет, 2017. — 120 c. — ISBN 978-5-4263-0484-0. — Текст : электронный // Электронно-библиотечная система IPR BOOKS : [сайт]. — URL: </w:t>
      </w:r>
      <w:hyperlink r:id="rId5" w:history="1">
        <w:r w:rsidR="00F50E07">
          <w:rPr>
            <w:rStyle w:val="a4"/>
            <w:sz w:val="24"/>
            <w:szCs w:val="24"/>
          </w:rPr>
          <w:t>http://www.iprbookshop.ru/72495.html</w:t>
        </w:r>
      </w:hyperlink>
      <w:r>
        <w:rPr>
          <w:sz w:val="24"/>
          <w:szCs w:val="24"/>
        </w:rPr>
        <w:t xml:space="preserve"> </w:t>
      </w:r>
    </w:p>
    <w:p w:rsidR="00D06ADA" w:rsidRDefault="00D06ADA">
      <w:pPr>
        <w:widowControl/>
        <w:numPr>
          <w:ilvl w:val="0"/>
          <w:numId w:val="5"/>
        </w:numPr>
        <w:autoSpaceDE/>
        <w:ind w:left="400"/>
        <w:jc w:val="both"/>
      </w:pPr>
      <w:r>
        <w:rPr>
          <w:sz w:val="24"/>
          <w:szCs w:val="24"/>
        </w:rPr>
        <w:t xml:space="preserve">Фугелова, Т. А.  Образовательные программы начальной школы : учебник и практикум для вузов / Т. А. Фугелова. — 2-е изд., стер. — Москва : Издательство Юрайт, 2021. — 465 с. — (Высшее образование). — ISBN 978-5-534-11269-6. — Текст : электронный // Образовательная платформа Юрайт [сайт]. — URL: </w:t>
      </w:r>
      <w:hyperlink r:id="rId6" w:history="1">
        <w:r w:rsidR="00F50E07">
          <w:rPr>
            <w:rStyle w:val="a4"/>
            <w:sz w:val="24"/>
            <w:szCs w:val="24"/>
          </w:rPr>
          <w:t>https://urait.ru/bcode/476019</w:t>
        </w:r>
      </w:hyperlink>
      <w:r>
        <w:rPr>
          <w:sz w:val="24"/>
          <w:szCs w:val="24"/>
        </w:rPr>
        <w:t xml:space="preserve"> </w:t>
      </w:r>
    </w:p>
    <w:p w:rsidR="00D06ADA" w:rsidRDefault="00D06ADA">
      <w:pPr>
        <w:widowControl/>
        <w:numPr>
          <w:ilvl w:val="0"/>
          <w:numId w:val="5"/>
        </w:numPr>
        <w:autoSpaceDE/>
        <w:ind w:left="400"/>
        <w:jc w:val="both"/>
      </w:pPr>
      <w:r>
        <w:rPr>
          <w:i/>
          <w:iCs/>
          <w:sz w:val="24"/>
          <w:szCs w:val="24"/>
        </w:rPr>
        <w:t xml:space="preserve">Аитов, В. Ф. </w:t>
      </w:r>
      <w:r>
        <w:rPr>
          <w:sz w:val="24"/>
          <w:szCs w:val="24"/>
        </w:rPr>
        <w:t xml:space="preserve">Английский язык : учебное пособие для академического бакалавриата / В. Ф. Аитов, В. М. Аитова. — 12-е изд., испр. и доп. — Москва : Издательство Юрайт, 2018. — 145 с. — (Университеты России). — ISBN 978-5-534-00909-5. — Текст : электронный // ЭБС Юрайт [сайт]. — URL: </w:t>
      </w:r>
    </w:p>
    <w:p w:rsidR="00D06ADA" w:rsidRDefault="00D06ADA">
      <w:pPr>
        <w:widowControl/>
        <w:numPr>
          <w:ilvl w:val="0"/>
          <w:numId w:val="5"/>
        </w:numPr>
        <w:autoSpaceDE/>
        <w:ind w:left="400"/>
        <w:jc w:val="both"/>
      </w:pPr>
      <w:r>
        <w:rPr>
          <w:sz w:val="24"/>
          <w:szCs w:val="24"/>
        </w:rPr>
        <w:t xml:space="preserve">Иванова, Ю. А. Английский язык для студентов заочной формы обучения I-II курсов неязыковых специальностей : учебное пособие / Ю. А. Иванова, Т. Н. Покусаева. — Саратов : Ай Пи Эр Медиа, 2015. — 87 c. — ISBN 978-5-905916-82-3. — Текст : электронный // Электронно-библиотечная система IPR BOOKS : [сайт]. — URL: </w:t>
      </w:r>
      <w:hyperlink r:id="rId7" w:history="1">
        <w:r w:rsidR="00F50E07">
          <w:rPr>
            <w:rStyle w:val="a4"/>
            <w:sz w:val="24"/>
            <w:szCs w:val="24"/>
          </w:rPr>
          <w:t>http://www.iprbookshop.ru/31702.html</w:t>
        </w:r>
      </w:hyperlink>
      <w:r>
        <w:rPr>
          <w:sz w:val="24"/>
          <w:szCs w:val="24"/>
        </w:rPr>
        <w:t xml:space="preserve"> </w:t>
      </w:r>
    </w:p>
    <w:p w:rsidR="00D06ADA" w:rsidRDefault="00D06ADA">
      <w:pPr>
        <w:widowControl/>
        <w:autoSpaceDE/>
        <w:jc w:val="both"/>
        <w:rPr>
          <w:b/>
          <w:bCs/>
          <w:i/>
          <w:sz w:val="24"/>
          <w:szCs w:val="24"/>
        </w:rPr>
      </w:pPr>
    </w:p>
    <w:p w:rsidR="00D06ADA" w:rsidRDefault="00D06ADA">
      <w:pPr>
        <w:widowControl/>
        <w:tabs>
          <w:tab w:val="left" w:pos="406"/>
        </w:tabs>
        <w:autoSpaceDE/>
        <w:jc w:val="both"/>
      </w:pPr>
      <w:r>
        <w:rPr>
          <w:b/>
          <w:bCs/>
          <w:i/>
          <w:sz w:val="24"/>
          <w:szCs w:val="24"/>
        </w:rPr>
        <w:t>Дополнительная:</w:t>
      </w:r>
    </w:p>
    <w:p w:rsidR="00D06ADA" w:rsidRDefault="00D06ADA">
      <w:pPr>
        <w:numPr>
          <w:ilvl w:val="3"/>
          <w:numId w:val="5"/>
        </w:numPr>
        <w:ind w:left="300"/>
      </w:pPr>
      <w:r>
        <w:rPr>
          <w:i/>
          <w:iCs/>
          <w:sz w:val="24"/>
          <w:szCs w:val="24"/>
        </w:rPr>
        <w:t xml:space="preserve">Садовская, В. С. </w:t>
      </w:r>
      <w:r>
        <w:rPr>
          <w:sz w:val="24"/>
          <w:szCs w:val="24"/>
        </w:rPr>
        <w:t xml:space="preserve">Основы коммуникативной культуры. Психология общения : учебник и практикум для прикладного бакалавриата / В. С. Садовская, В. А. Ремизов. — 2-е изд., испр. и доп. — Москва : Издательство Юрайт, 2019. — 169 с. — (Бакалавр. Прикладной курс). — ISBN 978-5-534-06390-5. — Текст : электронный // ЭБС Юрайт [сайт]. — URL: </w:t>
      </w:r>
      <w:hyperlink r:id="rId8" w:history="1">
        <w:r w:rsidR="00F50E07">
          <w:rPr>
            <w:rStyle w:val="a4"/>
            <w:sz w:val="24"/>
            <w:szCs w:val="24"/>
          </w:rPr>
          <w:t>https://www.biblio-online.ru/bcode/436493..</w:t>
        </w:r>
      </w:hyperlink>
      <w:r>
        <w:rPr>
          <w:sz w:val="24"/>
          <w:szCs w:val="24"/>
        </w:rPr>
        <w:t>.</w:t>
      </w:r>
    </w:p>
    <w:p w:rsidR="00D06ADA" w:rsidRDefault="00D06ADA">
      <w:pPr>
        <w:numPr>
          <w:ilvl w:val="3"/>
          <w:numId w:val="5"/>
        </w:numPr>
        <w:ind w:left="300"/>
      </w:pPr>
      <w:r>
        <w:rPr>
          <w:sz w:val="24"/>
          <w:szCs w:val="24"/>
        </w:rPr>
        <w:t xml:space="preserve">Соловей, Е. И. Практический курс английского языка : учебное пособие / Е. И. Соловей. — Оренбург : Оренбургский государственный университет, ЭБС АСВ, 2014. — 139 c. — ISBN 2227-8397. — Текст : электронный // Электронно-библиотечная система IPR BOOKS : [сайт]. — URL: </w:t>
      </w:r>
      <w:hyperlink r:id="rId9" w:history="1">
        <w:r w:rsidR="00F50E07">
          <w:rPr>
            <w:rStyle w:val="a4"/>
            <w:sz w:val="24"/>
            <w:szCs w:val="24"/>
          </w:rPr>
          <w:t>http://www.iprbookshop.ru/24343.html</w:t>
        </w:r>
      </w:hyperlink>
      <w:r>
        <w:rPr>
          <w:sz w:val="24"/>
          <w:szCs w:val="24"/>
        </w:rPr>
        <w:t xml:space="preserve">  </w:t>
      </w:r>
    </w:p>
    <w:p w:rsidR="00D06ADA" w:rsidRDefault="00D06ADA">
      <w:pPr>
        <w:numPr>
          <w:ilvl w:val="3"/>
          <w:numId w:val="5"/>
        </w:numPr>
        <w:ind w:left="300"/>
        <w:rPr>
          <w:sz w:val="24"/>
          <w:szCs w:val="24"/>
        </w:rPr>
      </w:pPr>
      <w:r>
        <w:rPr>
          <w:sz w:val="24"/>
          <w:szCs w:val="24"/>
        </w:rPr>
        <w:t xml:space="preserve">Хеннер, Е. К. Формирование ИКТ-компетентности учащихся и преподавателей в системе непрерывного образования / Е. К. Хеннер. — Москва : БИНОМ. Лаборатория знаний, 2015. — 189 c. — ISBN 978-5-9963-2617-4. — Текст : электронный // Электронно-библиотечная система IPR BOOKS : [сайт]. — URL: </w:t>
      </w:r>
      <w:hyperlink r:id="rId10" w:history="1">
        <w:r w:rsidR="00F50E07">
          <w:rPr>
            <w:rStyle w:val="a4"/>
            <w:sz w:val="24"/>
            <w:szCs w:val="24"/>
          </w:rPr>
          <w:t>http://www.iprbookshop.ru/6486.html</w:t>
        </w:r>
      </w:hyperlink>
    </w:p>
    <w:p w:rsidR="00D06ADA" w:rsidRDefault="00D06ADA">
      <w:pPr>
        <w:numPr>
          <w:ilvl w:val="3"/>
          <w:numId w:val="5"/>
        </w:numPr>
        <w:ind w:left="300"/>
        <w:jc w:val="both"/>
      </w:pPr>
      <w:r>
        <w:rPr>
          <w:sz w:val="24"/>
          <w:szCs w:val="24"/>
        </w:rPr>
        <w:t xml:space="preserve">Землянская, Е. Н.  Педагогика начального образования : учебник и практикум для вузов / Е. Н. Землянская. — Москва : Издательство Юрайт, 2021. — 247 с. — (Высшее образование). — ISBN 978-5-534-13271-7. — Текст : электронный // Образовательная платформа Юрайт [сайт]. — URL: </w:t>
      </w:r>
      <w:hyperlink r:id="rId11" w:history="1">
        <w:r w:rsidR="00F50E07">
          <w:rPr>
            <w:rStyle w:val="a4"/>
            <w:sz w:val="24"/>
            <w:szCs w:val="24"/>
          </w:rPr>
          <w:t>https://urait.ru/bcode/474593</w:t>
        </w:r>
      </w:hyperlink>
      <w:r>
        <w:rPr>
          <w:sz w:val="24"/>
          <w:szCs w:val="24"/>
        </w:rPr>
        <w:t xml:space="preserve"> </w:t>
      </w:r>
    </w:p>
    <w:p w:rsidR="00D06ADA" w:rsidRPr="004C6C76" w:rsidRDefault="00D06ADA">
      <w:pPr>
        <w:ind w:left="300"/>
        <w:jc w:val="both"/>
        <w:rPr>
          <w:b/>
          <w:sz w:val="24"/>
          <w:szCs w:val="24"/>
        </w:rPr>
      </w:pPr>
    </w:p>
    <w:p w:rsidR="00D06ADA" w:rsidRDefault="00D06ADA">
      <w:pPr>
        <w:ind w:left="300"/>
        <w:jc w:val="both"/>
      </w:pPr>
      <w:r>
        <w:rPr>
          <w:b/>
          <w:sz w:val="24"/>
          <w:szCs w:val="24"/>
        </w:rPr>
        <w:t>Перечень ресурсов сети «Интернет»</w:t>
      </w:r>
    </w:p>
    <w:p w:rsidR="00D06ADA" w:rsidRDefault="00D06ADA">
      <w:pPr>
        <w:pStyle w:val="1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</w:pPr>
      <w:r>
        <w:rPr>
          <w:rFonts w:ascii="Times New Roman" w:hAnsi="Times New Roman" w:cs="Times New Roman"/>
          <w:sz w:val="24"/>
          <w:szCs w:val="24"/>
        </w:rPr>
        <w:t xml:space="preserve">ЭБС </w:t>
      </w:r>
      <w:r>
        <w:rPr>
          <w:rFonts w:ascii="Times New Roman" w:hAnsi="Times New Roman" w:cs="Times New Roman"/>
          <w:sz w:val="24"/>
          <w:szCs w:val="24"/>
          <w:lang w:val="en-US"/>
        </w:rPr>
        <w:t>IPRBooks</w:t>
      </w:r>
      <w:r>
        <w:rPr>
          <w:rFonts w:ascii="Times New Roman" w:hAnsi="Times New Roman" w:cs="Times New Roman"/>
          <w:sz w:val="24"/>
          <w:szCs w:val="24"/>
        </w:rPr>
        <w:t xml:space="preserve">  Режим доступа: </w:t>
      </w:r>
      <w:hyperlink r:id="rId12" w:history="1">
        <w:r w:rsidR="00F50E07">
          <w:rPr>
            <w:rStyle w:val="a4"/>
            <w:rFonts w:ascii="Times New Roman" w:hAnsi="Times New Roman"/>
            <w:sz w:val="24"/>
            <w:szCs w:val="24"/>
          </w:rPr>
          <w:t>http://www.iprbookshop.ru</w:t>
        </w:r>
      </w:hyperlink>
    </w:p>
    <w:p w:rsidR="00D06ADA" w:rsidRDefault="00D06ADA">
      <w:pPr>
        <w:pStyle w:val="1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</w:pPr>
      <w:r>
        <w:rPr>
          <w:rFonts w:ascii="Times New Roman" w:hAnsi="Times New Roman" w:cs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F50E07">
          <w:rPr>
            <w:rStyle w:val="a4"/>
            <w:rFonts w:ascii="Times New Roman" w:hAnsi="Times New Roman"/>
            <w:sz w:val="24"/>
            <w:szCs w:val="24"/>
          </w:rPr>
          <w:t>http://biblio-online.ru</w:t>
        </w:r>
      </w:hyperlink>
    </w:p>
    <w:p w:rsidR="00D06ADA" w:rsidRDefault="00D06ADA">
      <w:pPr>
        <w:pStyle w:val="1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</w:pPr>
      <w:r>
        <w:rPr>
          <w:rFonts w:ascii="Times New Roman" w:hAnsi="Times New Roman" w:cs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F50E07">
          <w:rPr>
            <w:rStyle w:val="a4"/>
            <w:rFonts w:ascii="Times New Roman" w:hAnsi="Times New Roman"/>
            <w:sz w:val="24"/>
            <w:szCs w:val="24"/>
          </w:rPr>
          <w:t>http://window.edu.ru/</w:t>
        </w:r>
      </w:hyperlink>
    </w:p>
    <w:p w:rsidR="00D06ADA" w:rsidRDefault="00D06ADA">
      <w:pPr>
        <w:pStyle w:val="1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</w:pPr>
      <w:r>
        <w:rPr>
          <w:rFonts w:ascii="Times New Roman" w:hAnsi="Times New Roman" w:cs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F50E07">
          <w:rPr>
            <w:rStyle w:val="a4"/>
            <w:rFonts w:ascii="Times New Roman" w:hAnsi="Times New Roman"/>
            <w:sz w:val="24"/>
            <w:szCs w:val="24"/>
          </w:rPr>
          <w:t>http://elibrary.ru</w:t>
        </w:r>
      </w:hyperlink>
    </w:p>
    <w:p w:rsidR="00D06ADA" w:rsidRDefault="00D06ADA">
      <w:pPr>
        <w:pStyle w:val="1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</w:pPr>
      <w:r>
        <w:rPr>
          <w:rFonts w:ascii="Times New Roman" w:hAnsi="Times New Roman" w:cs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F50E07">
          <w:rPr>
            <w:rStyle w:val="a4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D06ADA" w:rsidRDefault="00D06ADA">
      <w:pPr>
        <w:pStyle w:val="1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</w:pPr>
      <w:r>
        <w:rPr>
          <w:rFonts w:ascii="Times New Roman" w:hAnsi="Times New Roman" w:cs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A53DF6">
          <w:rPr>
            <w:rStyle w:val="a4"/>
            <w:rFonts w:ascii="Times New Roman" w:hAnsi="Times New Roman"/>
            <w:sz w:val="24"/>
            <w:szCs w:val="24"/>
          </w:rPr>
          <w:t>www.edu.ru</w:t>
        </w:r>
      </w:hyperlink>
    </w:p>
    <w:p w:rsidR="00D06ADA" w:rsidRDefault="00D06ADA">
      <w:pPr>
        <w:pStyle w:val="1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</w:pPr>
      <w:r>
        <w:rPr>
          <w:rFonts w:ascii="Times New Roman" w:hAnsi="Times New Roman" w:cs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F50E07">
          <w:rPr>
            <w:rStyle w:val="a4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D06ADA" w:rsidRDefault="00D06ADA">
      <w:pPr>
        <w:pStyle w:val="1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</w:pPr>
      <w:r>
        <w:rPr>
          <w:rFonts w:ascii="Times New Roman" w:hAnsi="Times New Roman" w:cs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F50E07">
          <w:rPr>
            <w:rStyle w:val="a4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D06ADA" w:rsidRDefault="00D06ADA">
      <w:pPr>
        <w:pStyle w:val="1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</w:pPr>
      <w:r>
        <w:rPr>
          <w:rFonts w:ascii="Times New Roman" w:hAnsi="Times New Roman" w:cs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F50E07">
          <w:rPr>
            <w:rStyle w:val="a4"/>
            <w:rFonts w:ascii="Times New Roman" w:hAnsi="Times New Roman"/>
            <w:sz w:val="24"/>
            <w:szCs w:val="24"/>
          </w:rPr>
          <w:t>http://dic.academic.ru/</w:t>
        </w:r>
      </w:hyperlink>
    </w:p>
    <w:p w:rsidR="00D06ADA" w:rsidRDefault="00D06ADA">
      <w:pPr>
        <w:pStyle w:val="1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</w:pPr>
      <w:r>
        <w:rPr>
          <w:rFonts w:ascii="Times New Roman" w:hAnsi="Times New Roman" w:cs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F50E07">
          <w:rPr>
            <w:rStyle w:val="a4"/>
            <w:rFonts w:ascii="Times New Roman" w:hAnsi="Times New Roman"/>
            <w:sz w:val="24"/>
            <w:szCs w:val="24"/>
          </w:rPr>
          <w:t>http://www.benran.ru</w:t>
        </w:r>
      </w:hyperlink>
    </w:p>
    <w:p w:rsidR="00D06ADA" w:rsidRDefault="00D06ADA">
      <w:pPr>
        <w:pStyle w:val="1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</w:pPr>
      <w:r>
        <w:rPr>
          <w:rFonts w:ascii="Times New Roman" w:hAnsi="Times New Roman" w:cs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F50E07">
          <w:rPr>
            <w:rStyle w:val="a4"/>
            <w:rFonts w:ascii="Times New Roman" w:hAnsi="Times New Roman"/>
            <w:sz w:val="24"/>
            <w:szCs w:val="24"/>
          </w:rPr>
          <w:t>http://www.gks.ru</w:t>
        </w:r>
      </w:hyperlink>
    </w:p>
    <w:p w:rsidR="00D06ADA" w:rsidRDefault="00D06ADA">
      <w:pPr>
        <w:pStyle w:val="1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</w:pPr>
      <w:r>
        <w:rPr>
          <w:rFonts w:ascii="Times New Roman" w:hAnsi="Times New Roman" w:cs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F50E07">
          <w:rPr>
            <w:rStyle w:val="a4"/>
            <w:rFonts w:ascii="Times New Roman" w:hAnsi="Times New Roman"/>
            <w:sz w:val="24"/>
            <w:szCs w:val="24"/>
          </w:rPr>
          <w:t>http://diss.rsl.ru</w:t>
        </w:r>
      </w:hyperlink>
    </w:p>
    <w:p w:rsidR="00D06ADA" w:rsidRDefault="00D06ADA">
      <w:pPr>
        <w:pStyle w:val="1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</w:pPr>
      <w:r>
        <w:rPr>
          <w:rFonts w:ascii="Times New Roman" w:hAnsi="Times New Roman" w:cs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F50E07">
          <w:rPr>
            <w:rStyle w:val="a4"/>
            <w:rFonts w:ascii="Times New Roman" w:hAnsi="Times New Roman"/>
            <w:sz w:val="24"/>
            <w:szCs w:val="24"/>
          </w:rPr>
          <w:t>http://ru.spinform.ru</w:t>
        </w:r>
      </w:hyperlink>
    </w:p>
    <w:p w:rsidR="00D06ADA" w:rsidRDefault="00D06ADA">
      <w:pPr>
        <w:ind w:firstLine="709"/>
        <w:jc w:val="both"/>
      </w:pPr>
      <w:r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организации, так и вне ее.</w:t>
      </w:r>
    </w:p>
    <w:p w:rsidR="00D06ADA" w:rsidRDefault="00D06ADA">
      <w:pPr>
        <w:ind w:firstLine="709"/>
        <w:jc w:val="both"/>
      </w:pPr>
      <w:r>
        <w:rPr>
          <w:sz w:val="24"/>
          <w:szCs w:val="24"/>
        </w:rPr>
        <w:t>Электронная информационно-образовательная среда Академии обеспечивает: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доступ к учебным планам, рабочим программам дисциплин (модулей), практик, к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указанным в рабочих программах;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и результатов освоения основной образовательной программы;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которых предусмотрена с применением электронного обучения, дистанционных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 технологий;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формирование электронного портфолио обучающегося, в том числе сохранение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 процесса;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взаимодействие между участниками образовательного процесса, в том числе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D06ADA" w:rsidRDefault="00D06ADA">
      <w:pPr>
        <w:widowControl/>
        <w:autoSpaceDE/>
        <w:jc w:val="both"/>
        <w:rPr>
          <w:rFonts w:eastAsia="Times New Roman"/>
          <w:sz w:val="24"/>
          <w:szCs w:val="24"/>
          <w:lang w:eastAsia="en-US"/>
        </w:rPr>
      </w:pPr>
    </w:p>
    <w:p w:rsidR="00D06ADA" w:rsidRDefault="00D06ADA">
      <w:pPr>
        <w:tabs>
          <w:tab w:val="left" w:pos="900"/>
        </w:tabs>
        <w:ind w:firstLine="709"/>
        <w:jc w:val="both"/>
      </w:pPr>
      <w:r>
        <w:rPr>
          <w:b/>
          <w:sz w:val="24"/>
          <w:szCs w:val="24"/>
        </w:rPr>
        <w:t>10. Перечень информационных технологий, используемых при реализации программы  практической подготовки, включая перечень программного обеспечения и информационных справочных систем</w:t>
      </w:r>
    </w:p>
    <w:p w:rsidR="00D06ADA" w:rsidRDefault="00D06ADA">
      <w:pPr>
        <w:widowControl/>
        <w:autoSpaceDE/>
        <w:ind w:firstLine="709"/>
        <w:jc w:val="both"/>
      </w:pPr>
      <w:r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D06ADA" w:rsidRDefault="00D06ADA">
      <w:pPr>
        <w:widowControl/>
        <w:autoSpaceDE/>
        <w:ind w:firstLine="709"/>
        <w:jc w:val="both"/>
      </w:pPr>
      <w:r>
        <w:rPr>
          <w:sz w:val="24"/>
          <w:szCs w:val="24"/>
        </w:rPr>
        <w:lastRenderedPageBreak/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D06ADA" w:rsidRDefault="00D06ADA">
      <w:pPr>
        <w:widowControl/>
        <w:autoSpaceDE/>
        <w:ind w:firstLine="709"/>
        <w:jc w:val="both"/>
      </w:pPr>
      <w:r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D06ADA" w:rsidRDefault="00D06ADA">
      <w:pPr>
        <w:widowControl/>
        <w:autoSpaceDE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D06ADA" w:rsidRDefault="00D06ADA">
      <w:pPr>
        <w:widowControl/>
        <w:autoSpaceDE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D06ADA" w:rsidRDefault="00D06ADA">
      <w:pPr>
        <w:widowControl/>
        <w:autoSpaceDE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06ADA" w:rsidRDefault="00D06ADA">
      <w:pPr>
        <w:widowControl/>
        <w:autoSpaceDE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06ADA" w:rsidRDefault="00D06ADA">
      <w:pPr>
        <w:widowControl/>
        <w:autoSpaceDE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D06ADA" w:rsidRDefault="00D06ADA">
      <w:pPr>
        <w:widowControl/>
        <w:autoSpaceDE/>
        <w:ind w:firstLine="709"/>
        <w:jc w:val="both"/>
      </w:pPr>
      <w:r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D06ADA" w:rsidRDefault="00D06ADA">
      <w:pPr>
        <w:widowControl/>
        <w:autoSpaceDE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D06ADA" w:rsidRDefault="00D06ADA">
      <w:pPr>
        <w:widowControl/>
        <w:autoSpaceDE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D06ADA" w:rsidRDefault="00D06ADA">
      <w:pPr>
        <w:widowControl/>
        <w:autoSpaceDE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D06ADA" w:rsidRDefault="00D06ADA">
      <w:pPr>
        <w:widowControl/>
        <w:autoSpaceDE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D06ADA" w:rsidRDefault="00D06ADA">
      <w:pPr>
        <w:widowControl/>
        <w:autoSpaceDE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D06ADA" w:rsidRDefault="00D06ADA">
      <w:pPr>
        <w:widowControl/>
        <w:autoSpaceDE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компьютерное тестирование;</w:t>
      </w:r>
    </w:p>
    <w:p w:rsidR="00D06ADA" w:rsidRDefault="00D06ADA">
      <w:pPr>
        <w:widowControl/>
        <w:autoSpaceDE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демонстрация мультимедийных материалов.</w:t>
      </w:r>
    </w:p>
    <w:p w:rsidR="00D06ADA" w:rsidRDefault="00D06ADA">
      <w:pPr>
        <w:widowControl/>
        <w:autoSpaceDE/>
        <w:ind w:firstLine="709"/>
        <w:jc w:val="both"/>
      </w:pPr>
      <w:r>
        <w:rPr>
          <w:color w:val="000000"/>
          <w:sz w:val="24"/>
          <w:szCs w:val="24"/>
        </w:rPr>
        <w:t>ПЕРЕЧЕНЬ ПРОГРАММНОГО ОБЕСПЕЧЕНИЯ</w:t>
      </w:r>
    </w:p>
    <w:p w:rsidR="00D06ADA" w:rsidRDefault="00D06ADA">
      <w:pPr>
        <w:widowControl/>
        <w:autoSpaceDE/>
        <w:ind w:firstLine="709"/>
        <w:jc w:val="both"/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lang w:val="en-US"/>
        </w:rPr>
        <w:t>Microsoft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Windows</w:t>
      </w:r>
      <w:r>
        <w:rPr>
          <w:color w:val="000000"/>
          <w:sz w:val="24"/>
          <w:szCs w:val="24"/>
        </w:rPr>
        <w:t xml:space="preserve"> 10 </w:t>
      </w:r>
      <w:r>
        <w:rPr>
          <w:color w:val="000000"/>
          <w:sz w:val="24"/>
          <w:szCs w:val="24"/>
          <w:lang w:val="en-US"/>
        </w:rPr>
        <w:t>Professional</w:t>
      </w:r>
      <w:r>
        <w:rPr>
          <w:color w:val="000000"/>
          <w:sz w:val="24"/>
          <w:szCs w:val="24"/>
        </w:rPr>
        <w:t xml:space="preserve"> </w:t>
      </w:r>
    </w:p>
    <w:p w:rsidR="00D06ADA" w:rsidRPr="004C6C76" w:rsidRDefault="00D06ADA">
      <w:pPr>
        <w:widowControl/>
        <w:autoSpaceDE/>
        <w:ind w:firstLine="709"/>
        <w:jc w:val="both"/>
        <w:rPr>
          <w:lang w:val="en-US"/>
        </w:rPr>
      </w:pPr>
      <w:r>
        <w:rPr>
          <w:color w:val="000000"/>
          <w:sz w:val="24"/>
          <w:szCs w:val="24"/>
          <w:lang w:val="en-US"/>
        </w:rPr>
        <w:t>•</w:t>
      </w:r>
      <w:r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D06ADA" w:rsidRPr="004C6C76" w:rsidRDefault="00D06ADA">
      <w:pPr>
        <w:widowControl/>
        <w:autoSpaceDE/>
        <w:ind w:firstLine="709"/>
        <w:jc w:val="both"/>
        <w:rPr>
          <w:lang w:val="en-US"/>
        </w:rPr>
      </w:pPr>
      <w:r>
        <w:rPr>
          <w:color w:val="000000"/>
          <w:sz w:val="24"/>
          <w:szCs w:val="24"/>
          <w:lang w:val="en-US"/>
        </w:rPr>
        <w:t>•</w:t>
      </w:r>
      <w:r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D06ADA" w:rsidRDefault="00D06ADA">
      <w:pPr>
        <w:widowControl/>
        <w:autoSpaceDE/>
        <w:ind w:firstLine="709"/>
        <w:jc w:val="both"/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r>
        <w:rPr>
          <w:bCs/>
          <w:sz w:val="24"/>
          <w:szCs w:val="24"/>
          <w:lang w:val="en-US"/>
        </w:rPr>
        <w:t>C</w:t>
      </w:r>
      <w:r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D06ADA" w:rsidRDefault="00D06ADA">
      <w:pPr>
        <w:widowControl/>
        <w:autoSpaceDE/>
        <w:ind w:firstLine="709"/>
        <w:jc w:val="both"/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Антивирус Касперского</w:t>
      </w:r>
    </w:p>
    <w:p w:rsidR="00D06ADA" w:rsidRDefault="00D06ADA">
      <w:pPr>
        <w:widowControl/>
        <w:autoSpaceDE/>
        <w:ind w:firstLine="709"/>
        <w:jc w:val="both"/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D06ADA" w:rsidRDefault="00D06ADA">
      <w:pPr>
        <w:ind w:firstLine="709"/>
        <w:jc w:val="center"/>
        <w:rPr>
          <w:color w:val="000000"/>
          <w:sz w:val="24"/>
          <w:szCs w:val="24"/>
        </w:rPr>
      </w:pPr>
    </w:p>
    <w:p w:rsidR="00D06ADA" w:rsidRDefault="00D06ADA">
      <w:pPr>
        <w:tabs>
          <w:tab w:val="left" w:pos="993"/>
        </w:tabs>
        <w:ind w:left="720"/>
        <w:jc w:val="center"/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D06ADA" w:rsidRDefault="00D06ADA">
      <w:pPr>
        <w:pStyle w:val="af5"/>
        <w:numPr>
          <w:ilvl w:val="0"/>
          <w:numId w:val="8"/>
        </w:num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25" w:history="1">
        <w:r w:rsidR="00F50E07">
          <w:rPr>
            <w:rStyle w:val="a4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D06ADA" w:rsidRDefault="00D06ADA">
      <w:pPr>
        <w:pStyle w:val="af5"/>
        <w:numPr>
          <w:ilvl w:val="0"/>
          <w:numId w:val="8"/>
        </w:num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26" w:history="1">
        <w:r w:rsidR="00F50E07">
          <w:rPr>
            <w:rStyle w:val="a4"/>
            <w:rFonts w:ascii="Times New Roman" w:hAnsi="Times New Roman"/>
            <w:sz w:val="24"/>
            <w:szCs w:val="24"/>
          </w:rPr>
          <w:t>http://edu.garant.ru/omga/</w:t>
        </w:r>
      </w:hyperlink>
    </w:p>
    <w:p w:rsidR="00D06ADA" w:rsidRDefault="00D06ADA">
      <w:pPr>
        <w:pStyle w:val="af5"/>
        <w:numPr>
          <w:ilvl w:val="0"/>
          <w:numId w:val="8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F50E07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6ADA" w:rsidRDefault="00D06ADA">
      <w:pPr>
        <w:pStyle w:val="af5"/>
        <w:numPr>
          <w:ilvl w:val="0"/>
          <w:numId w:val="8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F50E07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6ADA" w:rsidRDefault="00D06ADA">
      <w:pPr>
        <w:pStyle w:val="af5"/>
        <w:numPr>
          <w:ilvl w:val="0"/>
          <w:numId w:val="8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F50E07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6ADA" w:rsidRDefault="00D06ADA">
      <w:pPr>
        <w:pStyle w:val="af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Педагогическая библиотека </w:t>
      </w:r>
      <w:hyperlink r:id="rId30" w:history="1">
        <w:r w:rsidR="00F50E07">
          <w:rPr>
            <w:rStyle w:val="a4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D06ADA" w:rsidRDefault="00D06ADA">
      <w:pPr>
        <w:pStyle w:val="af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ADA" w:rsidRDefault="00D06ADA">
      <w:pPr>
        <w:tabs>
          <w:tab w:val="left" w:pos="709"/>
          <w:tab w:val="left" w:pos="900"/>
        </w:tabs>
        <w:jc w:val="both"/>
      </w:pPr>
      <w:r>
        <w:rPr>
          <w:b/>
          <w:sz w:val="24"/>
          <w:szCs w:val="24"/>
        </w:rPr>
        <w:lastRenderedPageBreak/>
        <w:tab/>
        <w:t>11. Описание материально-технической базы, необходимой для реализации программы практической подготовки</w:t>
      </w:r>
    </w:p>
    <w:p w:rsidR="00D06ADA" w:rsidRDefault="00D06AD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06ADA" w:rsidRDefault="00D06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6ADA" w:rsidRDefault="00D06ADA">
      <w:pPr>
        <w:pStyle w:val="ConsPlusNormal"/>
        <w:numPr>
          <w:ilvl w:val="0"/>
          <w:numId w:val="7"/>
        </w:numPr>
        <w:ind w:left="709" w:hanging="28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06ADA" w:rsidRDefault="00D06ADA">
      <w:pPr>
        <w:pStyle w:val="ConsPlusNormal"/>
        <w:numPr>
          <w:ilvl w:val="0"/>
          <w:numId w:val="7"/>
        </w:numPr>
        <w:ind w:left="709" w:hanging="283"/>
        <w:jc w:val="both"/>
      </w:pPr>
      <w:r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D06ADA" w:rsidRDefault="00D06ADA">
      <w:pPr>
        <w:pStyle w:val="ConsPlusNormal"/>
        <w:numPr>
          <w:ilvl w:val="0"/>
          <w:numId w:val="7"/>
        </w:numPr>
        <w:ind w:left="709" w:hanging="283"/>
        <w:jc w:val="both"/>
      </w:pPr>
      <w:r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06ADA" w:rsidRDefault="00D06ADA">
      <w:pPr>
        <w:pStyle w:val="ConsPlusNormal"/>
        <w:numPr>
          <w:ilvl w:val="0"/>
          <w:numId w:val="7"/>
        </w:numPr>
        <w:ind w:left="709" w:hanging="283"/>
        <w:jc w:val="both"/>
      </w:pPr>
      <w:r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06ADA" w:rsidRDefault="00D06ADA">
      <w:pPr>
        <w:pStyle w:val="ConsPlusNormal"/>
        <w:numPr>
          <w:ilvl w:val="0"/>
          <w:numId w:val="7"/>
        </w:numPr>
        <w:ind w:left="709" w:hanging="283"/>
        <w:jc w:val="both"/>
      </w:pPr>
      <w:r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06ADA" w:rsidRDefault="00D06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6ADA" w:rsidRDefault="00D06AD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>
        <w:rPr>
          <w:rFonts w:ascii="Times New Roman" w:hAnsi="Times New Roman" w:cs="Times New Roman"/>
          <w:sz w:val="24"/>
          <w:szCs w:val="24"/>
          <w:lang w:val="en-US"/>
        </w:rPr>
        <w:t>IprBooks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31" w:history="1">
        <w:r w:rsidR="00F50E07">
          <w:rPr>
            <w:rStyle w:val="a4"/>
            <w:rFonts w:ascii="Times New Roman" w:hAnsi="Times New Roman"/>
            <w:sz w:val="24"/>
            <w:szCs w:val="24"/>
          </w:rPr>
          <w:t>http://www.iprbookshop.ru/)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D06ADA" w:rsidRDefault="00D06AD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D06ADA" w:rsidRDefault="00D06ADA">
      <w:pPr>
        <w:tabs>
          <w:tab w:val="left" w:pos="900"/>
        </w:tabs>
        <w:jc w:val="both"/>
      </w:pPr>
      <w:r>
        <w:rPr>
          <w:sz w:val="24"/>
          <w:szCs w:val="24"/>
        </w:rPr>
        <w:tab/>
        <w:t>Профильные организации, заключившие с Академией «</w:t>
      </w:r>
      <w:r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>
        <w:rPr>
          <w:spacing w:val="-1"/>
          <w:sz w:val="24"/>
          <w:szCs w:val="24"/>
        </w:rPr>
        <w:t>граммой практики (</w:t>
      </w:r>
      <w:r>
        <w:rPr>
          <w:spacing w:val="-7"/>
          <w:sz w:val="24"/>
          <w:szCs w:val="24"/>
        </w:rPr>
        <w:t>обеспечивают</w:t>
      </w:r>
      <w:r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06ADA" w:rsidRDefault="00D06ADA">
      <w:pPr>
        <w:tabs>
          <w:tab w:val="left" w:pos="900"/>
        </w:tabs>
        <w:jc w:val="both"/>
      </w:pPr>
      <w:r>
        <w:rPr>
          <w:sz w:val="24"/>
          <w:szCs w:val="24"/>
        </w:rPr>
        <w:tab/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</w:t>
      </w:r>
      <w:r>
        <w:rPr>
          <w:sz w:val="24"/>
          <w:szCs w:val="24"/>
        </w:rPr>
        <w:lastRenderedPageBreak/>
        <w:t xml:space="preserve">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 </w:t>
      </w:r>
    </w:p>
    <w:p w:rsidR="00D06ADA" w:rsidRDefault="00D06ADA">
      <w:pPr>
        <w:widowControl/>
        <w:autoSpaceDE/>
        <w:ind w:firstLine="709"/>
        <w:jc w:val="both"/>
      </w:pPr>
      <w:r>
        <w:rPr>
          <w:sz w:val="24"/>
          <w:szCs w:val="24"/>
        </w:rPr>
        <w:t>Обработку полученных массивов данных рекомендуется (по желанию обучающе</w:t>
      </w:r>
      <w:r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D06ADA" w:rsidRDefault="00D06ADA">
      <w:pPr>
        <w:widowControl/>
        <w:autoSpaceDE/>
        <w:ind w:firstLine="709"/>
        <w:jc w:val="both"/>
      </w:pPr>
      <w:r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06ADA" w:rsidRDefault="00D06ADA">
      <w:pPr>
        <w:tabs>
          <w:tab w:val="left" w:pos="900"/>
        </w:tabs>
        <w:ind w:firstLine="709"/>
        <w:jc w:val="both"/>
      </w:pPr>
      <w:r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D06ADA" w:rsidRDefault="00D06ADA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06ADA" w:rsidRDefault="00D06ADA">
      <w:pPr>
        <w:widowControl/>
        <w:autoSpaceDE/>
        <w:jc w:val="both"/>
      </w:pPr>
      <w:r>
        <w:rPr>
          <w:b/>
          <w:sz w:val="24"/>
          <w:szCs w:val="24"/>
        </w:rPr>
        <w:tab/>
        <w:t>12. Особенности организации практической подготовки и проведения практики для инвалидов и лиц с ограниченными возможностями здоровья</w:t>
      </w:r>
    </w:p>
    <w:p w:rsidR="00D06ADA" w:rsidRDefault="00D06ADA">
      <w:pPr>
        <w:ind w:firstLine="360"/>
        <w:jc w:val="both"/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D06ADA" w:rsidRDefault="00D06ADA">
      <w:pPr>
        <w:pStyle w:val="af"/>
        <w:ind w:firstLine="708"/>
        <w:jc w:val="both"/>
      </w:pPr>
      <w: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D06ADA" w:rsidRDefault="00D06ADA">
      <w:pPr>
        <w:pStyle w:val="af"/>
        <w:ind w:firstLine="708"/>
        <w:jc w:val="both"/>
      </w:pPr>
      <w: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D06ADA" w:rsidRDefault="00D06ADA">
      <w:pPr>
        <w:widowControl/>
        <w:autoSpaceDE/>
        <w:jc w:val="both"/>
      </w:pPr>
      <w:r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D06ADA" w:rsidRDefault="00D06ADA">
      <w:pPr>
        <w:widowControl/>
        <w:autoSpaceDE/>
        <w:jc w:val="both"/>
        <w:rPr>
          <w:sz w:val="24"/>
          <w:szCs w:val="24"/>
        </w:rPr>
      </w:pPr>
    </w:p>
    <w:p w:rsidR="00D06ADA" w:rsidRDefault="00D06ADA">
      <w:pPr>
        <w:widowControl/>
        <w:autoSpaceDE/>
        <w:ind w:left="426"/>
        <w:jc w:val="both"/>
      </w:pPr>
      <w:r>
        <w:rPr>
          <w:b/>
          <w:sz w:val="24"/>
          <w:szCs w:val="24"/>
        </w:rPr>
        <w:t>13.Фонд оценочных средств (приложение 1)</w:t>
      </w:r>
    </w:p>
    <w:p w:rsidR="00D06ADA" w:rsidRDefault="00D06ADA">
      <w:pPr>
        <w:pageBreakBefore/>
        <w:widowControl/>
        <w:autoSpaceDE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D06ADA">
        <w:trPr>
          <w:trHeight w:val="240"/>
        </w:trPr>
        <w:tc>
          <w:tcPr>
            <w:tcW w:w="9956" w:type="dxa"/>
            <w:shd w:val="clear" w:color="auto" w:fill="FFFFFF"/>
          </w:tcPr>
          <w:p w:rsidR="00D06ADA" w:rsidRDefault="00D06ADA">
            <w:pPr>
              <w:spacing w:line="276" w:lineRule="exact"/>
              <w:ind w:left="15" w:right="15"/>
              <w:jc w:val="center"/>
            </w:pPr>
            <w:r>
              <w:rPr>
                <w:sz w:val="28"/>
                <w:szCs w:val="28"/>
              </w:rPr>
              <w:t>Приложение А</w:t>
            </w:r>
          </w:p>
          <w:p w:rsidR="00D06ADA" w:rsidRDefault="00D06ADA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D06ADA" w:rsidRDefault="00D06ADA">
            <w:pPr>
              <w:spacing w:line="276" w:lineRule="exact"/>
              <w:ind w:left="15" w:right="15"/>
              <w:jc w:val="center"/>
            </w:pPr>
            <w:r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D06ADA" w:rsidRDefault="00D06ADA">
      <w:pPr>
        <w:jc w:val="center"/>
      </w:pPr>
      <w:r>
        <w:rPr>
          <w:sz w:val="28"/>
          <w:szCs w:val="28"/>
        </w:rPr>
        <w:t xml:space="preserve">Кафедра </w:t>
      </w:r>
      <w:r>
        <w:rPr>
          <w:rFonts w:eastAsia="Courier New"/>
          <w:sz w:val="28"/>
          <w:szCs w:val="28"/>
          <w:lang w:eastAsia="ru-RU" w:bidi="ru-RU"/>
        </w:rPr>
        <w:t>Педагогики, психологии и социальной работы</w:t>
      </w:r>
    </w:p>
    <w:p w:rsidR="00D06ADA" w:rsidRDefault="00D06ADA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D06ADA" w:rsidRDefault="00D06ADA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D06ADA" w:rsidRDefault="00D06ADA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D06ADA" w:rsidRDefault="00D06ADA">
      <w:pPr>
        <w:jc w:val="center"/>
        <w:rPr>
          <w:b/>
          <w:i/>
          <w:sz w:val="28"/>
          <w:szCs w:val="28"/>
        </w:rPr>
      </w:pPr>
    </w:p>
    <w:p w:rsidR="00D06ADA" w:rsidRDefault="00D06ADA">
      <w:pPr>
        <w:jc w:val="center"/>
      </w:pPr>
      <w:r>
        <w:rPr>
          <w:spacing w:val="20"/>
          <w:sz w:val="36"/>
          <w:szCs w:val="36"/>
        </w:rPr>
        <w:t>ОТЧЕТ</w:t>
      </w:r>
    </w:p>
    <w:p w:rsidR="00D06ADA" w:rsidRDefault="00D646B0">
      <w:pPr>
        <w:jc w:val="center"/>
      </w:pPr>
      <w:r>
        <w:rPr>
          <w:sz w:val="28"/>
          <w:szCs w:val="28"/>
        </w:rPr>
        <w:t>о прохождении практической подготовки</w:t>
      </w:r>
    </w:p>
    <w:p w:rsidR="00D06ADA" w:rsidRDefault="00D06ADA">
      <w:pPr>
        <w:jc w:val="center"/>
      </w:pPr>
      <w:r>
        <w:rPr>
          <w:sz w:val="28"/>
          <w:szCs w:val="28"/>
        </w:rPr>
        <w:t>К.М.04.05 (У)</w:t>
      </w:r>
    </w:p>
    <w:p w:rsidR="00D06ADA" w:rsidRDefault="00D06ADA">
      <w:pPr>
        <w:jc w:val="both"/>
        <w:rPr>
          <w:sz w:val="28"/>
          <w:szCs w:val="28"/>
        </w:rPr>
      </w:pPr>
    </w:p>
    <w:p w:rsidR="00D06ADA" w:rsidRDefault="00D06ADA">
      <w:pPr>
        <w:jc w:val="both"/>
      </w:pPr>
      <w:r>
        <w:rPr>
          <w:sz w:val="28"/>
          <w:szCs w:val="28"/>
        </w:rPr>
        <w:t>Вид практики: Учебная практика</w:t>
      </w:r>
    </w:p>
    <w:p w:rsidR="00D06ADA" w:rsidRDefault="00D06ADA">
      <w:r>
        <w:rPr>
          <w:sz w:val="28"/>
          <w:szCs w:val="28"/>
        </w:rPr>
        <w:t>Тип практики:  Культурно-просветительская практика</w:t>
      </w:r>
    </w:p>
    <w:p w:rsidR="00D06ADA" w:rsidRDefault="00D06ADA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D06ADA" w:rsidRDefault="00D06ADA">
      <w:pPr>
        <w:rPr>
          <w:sz w:val="28"/>
          <w:szCs w:val="28"/>
        </w:rPr>
      </w:pPr>
    </w:p>
    <w:p w:rsidR="00D06ADA" w:rsidRDefault="00D06ADA">
      <w:pPr>
        <w:ind w:left="3544"/>
      </w:pPr>
      <w:r>
        <w:rPr>
          <w:sz w:val="24"/>
          <w:szCs w:val="24"/>
        </w:rPr>
        <w:t>Выполнил(а):  __________________________________</w:t>
      </w:r>
    </w:p>
    <w:p w:rsidR="00D06ADA" w:rsidRDefault="00D06ADA">
      <w:pPr>
        <w:ind w:left="3544"/>
        <w:jc w:val="center"/>
      </w:pPr>
      <w:r>
        <w:rPr>
          <w:rFonts w:eastAsia="Times New Roman"/>
          <w:sz w:val="24"/>
          <w:szCs w:val="24"/>
        </w:rPr>
        <w:t xml:space="preserve">                   </w:t>
      </w:r>
      <w:r>
        <w:t>Фамилия И.О.</w:t>
      </w:r>
    </w:p>
    <w:p w:rsidR="00D06ADA" w:rsidRDefault="00D06ADA">
      <w:pPr>
        <w:ind w:left="3544"/>
      </w:pPr>
      <w:r>
        <w:rPr>
          <w:sz w:val="24"/>
          <w:szCs w:val="24"/>
        </w:rPr>
        <w:t xml:space="preserve">Направление подготовки:  ________________________ </w:t>
      </w:r>
    </w:p>
    <w:p w:rsidR="00D06ADA" w:rsidRDefault="00D06ADA">
      <w:pPr>
        <w:ind w:left="3544"/>
      </w:pPr>
      <w:r>
        <w:rPr>
          <w:sz w:val="24"/>
          <w:szCs w:val="24"/>
        </w:rPr>
        <w:t>_______________________________________________</w:t>
      </w:r>
    </w:p>
    <w:p w:rsidR="00D06ADA" w:rsidRDefault="00D06ADA">
      <w:pPr>
        <w:ind w:left="3544"/>
      </w:pPr>
      <w:r>
        <w:rPr>
          <w:sz w:val="24"/>
          <w:szCs w:val="24"/>
        </w:rPr>
        <w:t>Направленность (профиль) программы______________</w:t>
      </w:r>
    </w:p>
    <w:p w:rsidR="00D06ADA" w:rsidRDefault="00D06ADA">
      <w:pPr>
        <w:ind w:left="3544"/>
      </w:pPr>
      <w:r>
        <w:rPr>
          <w:sz w:val="24"/>
          <w:szCs w:val="24"/>
        </w:rPr>
        <w:t>_______________________________________________</w:t>
      </w:r>
    </w:p>
    <w:p w:rsidR="00D06ADA" w:rsidRDefault="00D06ADA">
      <w:pPr>
        <w:ind w:left="3544"/>
      </w:pPr>
      <w:r>
        <w:rPr>
          <w:sz w:val="24"/>
          <w:szCs w:val="24"/>
        </w:rPr>
        <w:t>Форма обучения: ________________________________</w:t>
      </w:r>
    </w:p>
    <w:p w:rsidR="00D06ADA" w:rsidRDefault="00D06ADA">
      <w:pPr>
        <w:ind w:left="3544"/>
      </w:pPr>
      <w:r>
        <w:rPr>
          <w:sz w:val="24"/>
          <w:szCs w:val="24"/>
        </w:rPr>
        <w:t>Руководитель практики от ОмГА:</w:t>
      </w:r>
    </w:p>
    <w:p w:rsidR="00D06ADA" w:rsidRDefault="00D06ADA">
      <w:pPr>
        <w:pStyle w:val="21"/>
        <w:spacing w:after="0" w:line="240" w:lineRule="auto"/>
        <w:ind w:left="3544" w:right="55"/>
      </w:pPr>
      <w:r>
        <w:t>_______________________________________________</w:t>
      </w:r>
    </w:p>
    <w:p w:rsidR="00D06ADA" w:rsidRDefault="00D06ADA">
      <w:pPr>
        <w:ind w:left="3544"/>
        <w:jc w:val="center"/>
      </w:pPr>
      <w:r>
        <w:t>Уч. степень, уч. звание, Фамилия И.О.</w:t>
      </w:r>
    </w:p>
    <w:p w:rsidR="00D06ADA" w:rsidRDefault="00D06ADA">
      <w:pPr>
        <w:pStyle w:val="21"/>
        <w:spacing w:before="240" w:after="0" w:line="240" w:lineRule="auto"/>
        <w:ind w:left="3544" w:right="55"/>
        <w:jc w:val="center"/>
      </w:pPr>
      <w:r>
        <w:t>_____________________</w:t>
      </w:r>
    </w:p>
    <w:p w:rsidR="00D06ADA" w:rsidRDefault="00D06ADA">
      <w:pPr>
        <w:pStyle w:val="21"/>
        <w:spacing w:after="0" w:line="240" w:lineRule="auto"/>
        <w:ind w:left="3544" w:right="55"/>
        <w:jc w:val="center"/>
      </w:pPr>
      <w:r>
        <w:rPr>
          <w:sz w:val="20"/>
          <w:szCs w:val="20"/>
        </w:rPr>
        <w:t>подпись</w:t>
      </w:r>
    </w:p>
    <w:p w:rsidR="00D06ADA" w:rsidRDefault="00D06ADA">
      <w:pPr>
        <w:shd w:val="clear" w:color="auto" w:fill="FFFFFF"/>
        <w:rPr>
          <w:sz w:val="24"/>
          <w:szCs w:val="24"/>
        </w:rPr>
      </w:pPr>
    </w:p>
    <w:p w:rsidR="00D06ADA" w:rsidRDefault="00D06ADA">
      <w:pPr>
        <w:shd w:val="clear" w:color="auto" w:fill="FFFFFF"/>
        <w:rPr>
          <w:sz w:val="24"/>
          <w:szCs w:val="24"/>
        </w:rPr>
      </w:pPr>
    </w:p>
    <w:p w:rsidR="00D06ADA" w:rsidRDefault="00D06ADA">
      <w:pPr>
        <w:shd w:val="clear" w:color="auto" w:fill="FFFFFF"/>
      </w:pPr>
      <w:r>
        <w:rPr>
          <w:sz w:val="24"/>
          <w:szCs w:val="24"/>
        </w:rPr>
        <w:t xml:space="preserve">Место прохождения практики: </w:t>
      </w:r>
      <w:r>
        <w:rPr>
          <w:sz w:val="24"/>
          <w:szCs w:val="24"/>
          <w:shd w:val="clear" w:color="auto" w:fill="FFFFFF"/>
        </w:rPr>
        <w:t xml:space="preserve">(адрес, контактные телефоны):  </w:t>
      </w:r>
      <w:r>
        <w:rPr>
          <w:sz w:val="24"/>
          <w:szCs w:val="24"/>
        </w:rPr>
        <w:t>______________________</w:t>
      </w:r>
    </w:p>
    <w:p w:rsidR="00D06ADA" w:rsidRDefault="00D06ADA">
      <w:pPr>
        <w:shd w:val="clear" w:color="auto" w:fill="FFFFFF"/>
      </w:pPr>
      <w:r>
        <w:rPr>
          <w:sz w:val="24"/>
          <w:szCs w:val="24"/>
        </w:rPr>
        <w:t>____________________________________________________________________________</w:t>
      </w:r>
    </w:p>
    <w:p w:rsidR="00D06ADA" w:rsidRDefault="00D06ADA">
      <w:pPr>
        <w:shd w:val="clear" w:color="auto" w:fill="FFFFFF"/>
        <w:spacing w:before="240"/>
      </w:pPr>
      <w:r>
        <w:rPr>
          <w:sz w:val="24"/>
          <w:szCs w:val="24"/>
        </w:rPr>
        <w:t xml:space="preserve">Руководитель принимающей организации:  </w:t>
      </w:r>
    </w:p>
    <w:p w:rsidR="00D06ADA" w:rsidRDefault="00D06ADA">
      <w:pPr>
        <w:shd w:val="clear" w:color="auto" w:fill="FFFFFF"/>
        <w:spacing w:before="240"/>
      </w:pPr>
      <w:r>
        <w:rPr>
          <w:sz w:val="24"/>
          <w:szCs w:val="24"/>
        </w:rPr>
        <w:t>______________      _________________________________________</w:t>
      </w:r>
      <w:r>
        <w:rPr>
          <w:sz w:val="28"/>
          <w:szCs w:val="28"/>
        </w:rPr>
        <w:t xml:space="preserve">_______________ </w:t>
      </w:r>
    </w:p>
    <w:p w:rsidR="00D06ADA" w:rsidRDefault="00D06ADA">
      <w:pPr>
        <w:shd w:val="clear" w:color="auto" w:fill="FFFFFF"/>
        <w:ind w:left="567"/>
      </w:pPr>
      <w:r>
        <w:rPr>
          <w:highlight w:val="white"/>
        </w:rPr>
        <w:t>подпись                     (должность, Ф.И.О., контактный телефон)</w:t>
      </w:r>
      <w:r>
        <w:br/>
      </w:r>
    </w:p>
    <w:p w:rsidR="00D06ADA" w:rsidRDefault="00D06ADA">
      <w:pPr>
        <w:shd w:val="clear" w:color="auto" w:fill="FFFFFF"/>
        <w:spacing w:before="240"/>
        <w:ind w:left="567"/>
      </w:pPr>
      <w:r>
        <w:t>м.п.</w:t>
      </w:r>
    </w:p>
    <w:p w:rsidR="00D06ADA" w:rsidRDefault="00D06ADA">
      <w:pPr>
        <w:jc w:val="center"/>
        <w:rPr>
          <w:sz w:val="28"/>
          <w:szCs w:val="28"/>
        </w:rPr>
      </w:pPr>
    </w:p>
    <w:p w:rsidR="00D06ADA" w:rsidRDefault="00D06ADA">
      <w:pPr>
        <w:jc w:val="center"/>
        <w:rPr>
          <w:sz w:val="28"/>
          <w:szCs w:val="28"/>
        </w:rPr>
      </w:pPr>
    </w:p>
    <w:p w:rsidR="00D06ADA" w:rsidRDefault="00D06ADA">
      <w:pPr>
        <w:jc w:val="center"/>
        <w:rPr>
          <w:sz w:val="28"/>
          <w:szCs w:val="28"/>
          <w:lang w:val="en-US"/>
        </w:rPr>
      </w:pPr>
    </w:p>
    <w:p w:rsidR="00D06ADA" w:rsidRDefault="00D06ADA">
      <w:pPr>
        <w:jc w:val="center"/>
      </w:pPr>
      <w:r>
        <w:rPr>
          <w:sz w:val="28"/>
          <w:szCs w:val="28"/>
        </w:rPr>
        <w:t>Омск,  20__</w:t>
      </w:r>
    </w:p>
    <w:p w:rsidR="00D06ADA" w:rsidRDefault="00D06ADA">
      <w:pPr>
        <w:pageBreakBefore/>
        <w:spacing w:line="276" w:lineRule="exact"/>
        <w:ind w:left="15" w:right="15"/>
        <w:jc w:val="center"/>
      </w:pPr>
      <w:r>
        <w:rPr>
          <w:sz w:val="28"/>
          <w:szCs w:val="28"/>
        </w:rPr>
        <w:lastRenderedPageBreak/>
        <w:t>Приложение Б</w:t>
      </w:r>
    </w:p>
    <w:p w:rsidR="00D06ADA" w:rsidRDefault="00D06ADA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D06ADA">
        <w:trPr>
          <w:trHeight w:val="240"/>
        </w:trPr>
        <w:tc>
          <w:tcPr>
            <w:tcW w:w="9956" w:type="dxa"/>
            <w:shd w:val="clear" w:color="auto" w:fill="FFFFFF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D06ADA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D06ADA" w:rsidRDefault="00D06ADA">
                  <w:pPr>
                    <w:snapToGrid w:val="0"/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D06ADA" w:rsidRDefault="00D06ADA">
                  <w:pPr>
                    <w:spacing w:line="276" w:lineRule="exact"/>
                    <w:ind w:left="15" w:right="15"/>
                    <w:jc w:val="center"/>
                  </w:pPr>
                  <w:r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D06ADA" w:rsidRDefault="00D06ADA"/>
        </w:tc>
      </w:tr>
    </w:tbl>
    <w:p w:rsidR="00D06ADA" w:rsidRDefault="00D06ADA">
      <w:pPr>
        <w:jc w:val="center"/>
      </w:pPr>
      <w:r>
        <w:rPr>
          <w:sz w:val="28"/>
          <w:szCs w:val="28"/>
        </w:rPr>
        <w:t xml:space="preserve">Кафедра </w:t>
      </w:r>
      <w:r>
        <w:rPr>
          <w:rFonts w:eastAsia="Courier New"/>
          <w:sz w:val="28"/>
          <w:szCs w:val="28"/>
          <w:lang w:eastAsia="ru-RU" w:bidi="ru-RU"/>
        </w:rPr>
        <w:t>Педагогики, психологии и социальной работы</w:t>
      </w:r>
    </w:p>
    <w:p w:rsidR="00D06ADA" w:rsidRDefault="00D06ADA">
      <w:pPr>
        <w:ind w:right="284" w:firstLine="720"/>
        <w:jc w:val="center"/>
        <w:rPr>
          <w:sz w:val="28"/>
          <w:szCs w:val="28"/>
        </w:rPr>
      </w:pPr>
    </w:p>
    <w:p w:rsidR="00D06ADA" w:rsidRDefault="00F50E07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  <w:lang w:eastAsia="ru-RU"/>
        </w:rPr>
      </w:pPr>
      <w:r>
        <w:pict>
          <v:shape id="_x0000_s1026" type="#_x0000_t202" style="position:absolute;left:0;text-align:left;margin-left:216.95pt;margin-top:.85pt;width:273.05pt;height:82.3pt;z-index:251656704;mso-wrap-distance-left:9.05pt;mso-wrap-distance-right:9.05pt" stroked="f">
            <v:fill color2="black"/>
            <v:textbox inset="7.25pt,3.65pt,7.25pt,3.65pt">
              <w:txbxContent>
                <w:p w:rsidR="00D06ADA" w:rsidRDefault="00D06ADA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УТВЕРЖДАЮ</w:t>
                  </w:r>
                </w:p>
                <w:p w:rsidR="00D06ADA" w:rsidRDefault="00D06ADA">
                  <w:pPr>
                    <w:spacing w:line="360" w:lineRule="auto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зав. кафедрой ППиСР </w:t>
                  </w:r>
                </w:p>
                <w:p w:rsidR="00D06ADA" w:rsidRDefault="00D06ADA">
                  <w:pPr>
                    <w:spacing w:line="360" w:lineRule="auto"/>
                    <w:jc w:val="center"/>
                  </w:pPr>
                  <w:r>
                    <w:rPr>
                      <w:sz w:val="28"/>
                      <w:szCs w:val="28"/>
                    </w:rPr>
                    <w:t>_____________ _________/_____________/</w:t>
                  </w:r>
                </w:p>
                <w:p w:rsidR="00D06ADA" w:rsidRDefault="00D06ADA">
                  <w:pPr>
                    <w:spacing w:line="360" w:lineRule="auto"/>
                  </w:pPr>
                  <w:r>
                    <w:t xml:space="preserve">Уч. степень, уч. звание     подпись             И.О. Фамилия </w:t>
                  </w:r>
                </w:p>
              </w:txbxContent>
            </v:textbox>
          </v:shape>
        </w:pict>
      </w:r>
    </w:p>
    <w:p w:rsidR="00D06ADA" w:rsidRDefault="00D06ADA">
      <w:pPr>
        <w:ind w:left="4678"/>
        <w:jc w:val="both"/>
      </w:pPr>
      <w:r>
        <w:rPr>
          <w:rFonts w:eastAsia="Times New Roman"/>
          <w:sz w:val="28"/>
          <w:szCs w:val="28"/>
        </w:rPr>
        <w:t xml:space="preserve">       </w:t>
      </w:r>
    </w:p>
    <w:p w:rsidR="00D06ADA" w:rsidRDefault="00D06ADA">
      <w:pPr>
        <w:ind w:left="4678"/>
        <w:jc w:val="both"/>
        <w:rPr>
          <w:sz w:val="28"/>
          <w:szCs w:val="28"/>
        </w:rPr>
      </w:pPr>
    </w:p>
    <w:p w:rsidR="00D06ADA" w:rsidRDefault="00D06ADA">
      <w:pPr>
        <w:jc w:val="both"/>
        <w:rPr>
          <w:sz w:val="28"/>
          <w:szCs w:val="28"/>
        </w:rPr>
      </w:pPr>
    </w:p>
    <w:p w:rsidR="00D06ADA" w:rsidRDefault="00D06ADA">
      <w:pPr>
        <w:jc w:val="both"/>
        <w:rPr>
          <w:sz w:val="28"/>
          <w:szCs w:val="28"/>
        </w:rPr>
      </w:pPr>
    </w:p>
    <w:p w:rsidR="00D06ADA" w:rsidRDefault="00D06ADA">
      <w:pPr>
        <w:jc w:val="both"/>
        <w:rPr>
          <w:sz w:val="28"/>
          <w:szCs w:val="28"/>
        </w:rPr>
      </w:pPr>
    </w:p>
    <w:p w:rsidR="00D06ADA" w:rsidRDefault="00D06ADA">
      <w:pPr>
        <w:jc w:val="center"/>
        <w:rPr>
          <w:sz w:val="28"/>
          <w:szCs w:val="28"/>
        </w:rPr>
      </w:pPr>
    </w:p>
    <w:p w:rsidR="00D06ADA" w:rsidRDefault="00D646B0">
      <w:pPr>
        <w:jc w:val="center"/>
      </w:pPr>
      <w:r>
        <w:rPr>
          <w:sz w:val="28"/>
          <w:szCs w:val="28"/>
        </w:rPr>
        <w:t>Задание на практическую подготовку</w:t>
      </w:r>
    </w:p>
    <w:p w:rsidR="00D06ADA" w:rsidRDefault="00D06ADA">
      <w:pPr>
        <w:pStyle w:val="15"/>
        <w:jc w:val="center"/>
      </w:pPr>
      <w:r>
        <w:rPr>
          <w:sz w:val="28"/>
          <w:szCs w:val="28"/>
        </w:rPr>
        <w:t>_____________________________________________________</w:t>
      </w:r>
    </w:p>
    <w:p w:rsidR="00D06ADA" w:rsidRDefault="00D06ADA">
      <w:pPr>
        <w:pStyle w:val="15"/>
        <w:jc w:val="center"/>
      </w:pPr>
      <w:r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D06ADA" w:rsidRDefault="00D06ADA">
      <w:pPr>
        <w:pStyle w:val="15"/>
        <w:jc w:val="center"/>
        <w:rPr>
          <w:rFonts w:ascii="Times New Roman" w:hAnsi="Times New Roman"/>
          <w:sz w:val="28"/>
          <w:szCs w:val="28"/>
        </w:rPr>
      </w:pPr>
    </w:p>
    <w:p w:rsidR="00D06ADA" w:rsidRDefault="00D06ADA">
      <w:pPr>
        <w:spacing w:line="360" w:lineRule="auto"/>
        <w:jc w:val="both"/>
      </w:pPr>
      <w:r>
        <w:rPr>
          <w:sz w:val="24"/>
          <w:szCs w:val="24"/>
        </w:rPr>
        <w:t>Направление подготовки: ______________________________________________________</w:t>
      </w:r>
    </w:p>
    <w:p w:rsidR="00D06ADA" w:rsidRDefault="00D06ADA">
      <w:pPr>
        <w:spacing w:line="360" w:lineRule="auto"/>
        <w:jc w:val="both"/>
      </w:pPr>
      <w:r>
        <w:rPr>
          <w:sz w:val="24"/>
          <w:szCs w:val="24"/>
        </w:rPr>
        <w:t>Направленность (профиль) программы ____________________________________________</w:t>
      </w:r>
    </w:p>
    <w:p w:rsidR="00D06ADA" w:rsidRDefault="00D06ADA">
      <w:pPr>
        <w:spacing w:line="360" w:lineRule="auto"/>
        <w:jc w:val="both"/>
      </w:pPr>
      <w:r>
        <w:rPr>
          <w:sz w:val="24"/>
          <w:szCs w:val="24"/>
        </w:rPr>
        <w:t>Вид практики: Учебная практика</w:t>
      </w:r>
    </w:p>
    <w:p w:rsidR="00D06ADA" w:rsidRDefault="00D06ADA">
      <w:pPr>
        <w:spacing w:line="360" w:lineRule="auto"/>
        <w:jc w:val="both"/>
      </w:pPr>
      <w:r>
        <w:rPr>
          <w:sz w:val="24"/>
          <w:szCs w:val="24"/>
        </w:rPr>
        <w:t xml:space="preserve">Тип практики: Культурно-просветительская практика </w:t>
      </w:r>
    </w:p>
    <w:p w:rsidR="00D06ADA" w:rsidRDefault="00D06ADA">
      <w:pPr>
        <w:pStyle w:val="15"/>
        <w:spacing w:line="360" w:lineRule="auto"/>
        <w:jc w:val="both"/>
      </w:pPr>
      <w:r>
        <w:rPr>
          <w:rFonts w:ascii="Times New Roman" w:hAnsi="Times New Roman"/>
          <w:spacing w:val="-11"/>
          <w:sz w:val="24"/>
          <w:szCs w:val="24"/>
        </w:rPr>
        <w:t xml:space="preserve">Задания на </w:t>
      </w:r>
      <w:r>
        <w:rPr>
          <w:rFonts w:ascii="Times New Roman" w:hAnsi="Times New Roman"/>
          <w:b/>
          <w:spacing w:val="-11"/>
          <w:sz w:val="24"/>
          <w:szCs w:val="24"/>
        </w:rPr>
        <w:t>1 (2, 3) часть</w:t>
      </w:r>
      <w:r>
        <w:rPr>
          <w:rFonts w:ascii="Times New Roman" w:hAnsi="Times New Roman"/>
          <w:spacing w:val="-11"/>
          <w:sz w:val="24"/>
          <w:szCs w:val="24"/>
        </w:rPr>
        <w:t xml:space="preserve"> практики: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43"/>
        <w:gridCol w:w="7804"/>
      </w:tblGrid>
      <w:tr w:rsidR="00D06ADA">
        <w:trPr>
          <w:trHeight w:val="454"/>
        </w:trPr>
        <w:tc>
          <w:tcPr>
            <w:tcW w:w="1943" w:type="dxa"/>
            <w:shd w:val="clear" w:color="auto" w:fill="auto"/>
            <w:vAlign w:val="bottom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804" w:type="dxa"/>
            <w:tcBorders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pStyle w:val="16"/>
              <w:tabs>
                <w:tab w:val="right" w:leader="dot" w:pos="284"/>
                <w:tab w:val="left" w:pos="851"/>
              </w:tabs>
              <w:snapToGrid w:val="0"/>
              <w:spacing w:after="0" w:line="240" w:lineRule="auto"/>
              <w:ind w:left="0" w:right="-5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06ADA">
        <w:trPr>
          <w:trHeight w:val="454"/>
        </w:trPr>
        <w:tc>
          <w:tcPr>
            <w:tcW w:w="1943" w:type="dxa"/>
            <w:shd w:val="clear" w:color="auto" w:fill="auto"/>
            <w:vAlign w:val="bottom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8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rPr>
                <w:sz w:val="24"/>
                <w:szCs w:val="24"/>
              </w:rPr>
            </w:pPr>
          </w:p>
        </w:tc>
      </w:tr>
      <w:tr w:rsidR="00D06ADA">
        <w:trPr>
          <w:trHeight w:val="454"/>
        </w:trPr>
        <w:tc>
          <w:tcPr>
            <w:tcW w:w="1943" w:type="dxa"/>
            <w:shd w:val="clear" w:color="auto" w:fill="auto"/>
            <w:vAlign w:val="bottom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06ADA">
        <w:trPr>
          <w:trHeight w:val="454"/>
        </w:trPr>
        <w:tc>
          <w:tcPr>
            <w:tcW w:w="1943" w:type="dxa"/>
            <w:shd w:val="clear" w:color="auto" w:fill="auto"/>
            <w:vAlign w:val="bottom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06ADA">
        <w:trPr>
          <w:trHeight w:val="454"/>
        </w:trPr>
        <w:tc>
          <w:tcPr>
            <w:tcW w:w="1943" w:type="dxa"/>
            <w:shd w:val="clear" w:color="auto" w:fill="auto"/>
            <w:vAlign w:val="bottom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78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D06ADA" w:rsidRDefault="00D06ADA">
      <w:pPr>
        <w:pStyle w:val="15"/>
        <w:spacing w:line="360" w:lineRule="auto"/>
        <w:rPr>
          <w:rFonts w:ascii="Times New Roman" w:hAnsi="Times New Roman"/>
          <w:sz w:val="24"/>
          <w:szCs w:val="24"/>
        </w:rPr>
      </w:pPr>
    </w:p>
    <w:p w:rsidR="00D06ADA" w:rsidRDefault="00D06ADA">
      <w:pPr>
        <w:pStyle w:val="15"/>
        <w:spacing w:line="360" w:lineRule="auto"/>
      </w:pPr>
      <w:r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D06ADA" w:rsidRDefault="00D06ADA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</w:pPr>
      <w:r>
        <w:rPr>
          <w:sz w:val="24"/>
          <w:szCs w:val="24"/>
        </w:rPr>
        <w:t xml:space="preserve">Руководитель практики от ОмГА:  ____________    </w:t>
      </w:r>
    </w:p>
    <w:p w:rsidR="00D06ADA" w:rsidRDefault="00D06ADA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</w:pPr>
      <w:r>
        <w:rPr>
          <w:sz w:val="24"/>
          <w:szCs w:val="24"/>
        </w:rPr>
        <w:t>Задание принял(а) к исполнению:  _____________</w:t>
      </w:r>
    </w:p>
    <w:p w:rsidR="00D06ADA" w:rsidRDefault="00D06ADA">
      <w:pPr>
        <w:widowControl/>
        <w:autoSpaceDE/>
        <w:jc w:val="center"/>
        <w:rPr>
          <w:sz w:val="24"/>
          <w:szCs w:val="24"/>
        </w:rPr>
      </w:pPr>
    </w:p>
    <w:p w:rsidR="00D06ADA" w:rsidRDefault="00D06ADA">
      <w:pPr>
        <w:widowControl/>
        <w:autoSpaceDE/>
        <w:jc w:val="center"/>
        <w:rPr>
          <w:sz w:val="24"/>
          <w:szCs w:val="24"/>
        </w:rPr>
      </w:pPr>
    </w:p>
    <w:p w:rsidR="00D06ADA" w:rsidRDefault="00D06ADA">
      <w:pPr>
        <w:widowControl/>
        <w:autoSpaceDE/>
        <w:jc w:val="center"/>
        <w:rPr>
          <w:sz w:val="24"/>
          <w:szCs w:val="24"/>
        </w:rPr>
      </w:pPr>
    </w:p>
    <w:p w:rsidR="00D06ADA" w:rsidRDefault="00D06ADA">
      <w:pPr>
        <w:pageBreakBefore/>
        <w:widowControl/>
        <w:autoSpaceDE/>
        <w:jc w:val="center"/>
      </w:pPr>
      <w:r>
        <w:rPr>
          <w:sz w:val="28"/>
          <w:szCs w:val="28"/>
        </w:rPr>
        <w:t>Приложение В</w:t>
      </w:r>
    </w:p>
    <w:p w:rsidR="00D06ADA" w:rsidRDefault="00D06ADA">
      <w:pPr>
        <w:jc w:val="center"/>
        <w:rPr>
          <w:bCs/>
          <w:sz w:val="28"/>
          <w:szCs w:val="28"/>
        </w:rPr>
      </w:pPr>
    </w:p>
    <w:p w:rsidR="00D06ADA" w:rsidRDefault="00D06ADA">
      <w:pPr>
        <w:jc w:val="center"/>
      </w:pPr>
      <w:r>
        <w:rPr>
          <w:sz w:val="28"/>
          <w:szCs w:val="28"/>
        </w:rPr>
        <w:t>Частное учреждение образовательная организация высшего образования</w:t>
      </w:r>
      <w:r>
        <w:rPr>
          <w:sz w:val="28"/>
          <w:szCs w:val="28"/>
        </w:rPr>
        <w:br/>
        <w:t>«Омская гуманитарная академия»</w:t>
      </w:r>
    </w:p>
    <w:p w:rsidR="00D06ADA" w:rsidRDefault="00D06ADA">
      <w:pPr>
        <w:jc w:val="center"/>
        <w:rPr>
          <w:b/>
          <w:bCs/>
          <w:sz w:val="28"/>
          <w:szCs w:val="28"/>
        </w:rPr>
      </w:pPr>
    </w:p>
    <w:p w:rsidR="00D06ADA" w:rsidRDefault="00D06ADA">
      <w:pPr>
        <w:rPr>
          <w:b/>
          <w:bCs/>
          <w:sz w:val="24"/>
          <w:szCs w:val="24"/>
        </w:rPr>
      </w:pPr>
    </w:p>
    <w:p w:rsidR="00D06ADA" w:rsidRDefault="00D06ADA">
      <w:pPr>
        <w:pStyle w:val="Default"/>
        <w:jc w:val="center"/>
      </w:pPr>
      <w:r>
        <w:rPr>
          <w:color w:val="auto"/>
          <w:sz w:val="28"/>
          <w:szCs w:val="28"/>
        </w:rPr>
        <w:t>СОВМЕСТНЫЙ  РАБОЧИЙ ГРАФИК (ПЛАН) ПРАКТИ</w:t>
      </w:r>
      <w:r w:rsidR="00D646B0">
        <w:rPr>
          <w:color w:val="auto"/>
          <w:sz w:val="28"/>
          <w:szCs w:val="28"/>
        </w:rPr>
        <w:t>ЧЕСКОЙ ПОДГОТОВКИ</w:t>
      </w:r>
    </w:p>
    <w:p w:rsidR="00D06ADA" w:rsidRDefault="00D06ADA">
      <w:pPr>
        <w:pStyle w:val="Default"/>
        <w:spacing w:before="240"/>
        <w:jc w:val="center"/>
      </w:pPr>
      <w:r>
        <w:rPr>
          <w:color w:val="auto"/>
          <w:sz w:val="28"/>
          <w:szCs w:val="28"/>
        </w:rPr>
        <w:t xml:space="preserve">__________________________________________________________________ </w:t>
      </w:r>
      <w:r>
        <w:rPr>
          <w:color w:val="auto"/>
          <w:sz w:val="20"/>
          <w:szCs w:val="20"/>
        </w:rPr>
        <w:t xml:space="preserve">(Ф.И.О. обучающегося) </w:t>
      </w:r>
    </w:p>
    <w:p w:rsidR="00D06ADA" w:rsidRDefault="00D06ADA">
      <w:pPr>
        <w:pStyle w:val="Default"/>
        <w:jc w:val="both"/>
      </w:pPr>
      <w:r>
        <w:rPr>
          <w:color w:val="auto"/>
        </w:rPr>
        <w:t>Направление подготовки:______________________________________________________</w:t>
      </w:r>
    </w:p>
    <w:p w:rsidR="00D06ADA" w:rsidRDefault="00D06ADA">
      <w:pPr>
        <w:pStyle w:val="Default"/>
        <w:jc w:val="both"/>
      </w:pPr>
      <w:r>
        <w:rPr>
          <w:color w:val="auto"/>
        </w:rPr>
        <w:t xml:space="preserve">Направленность (профиль) программы __________________________________________ </w:t>
      </w:r>
    </w:p>
    <w:p w:rsidR="00D06ADA" w:rsidRDefault="00D06ADA">
      <w:pPr>
        <w:jc w:val="both"/>
      </w:pPr>
      <w:r>
        <w:rPr>
          <w:sz w:val="24"/>
          <w:szCs w:val="24"/>
        </w:rPr>
        <w:t>Вид практики: Учебная практика</w:t>
      </w:r>
    </w:p>
    <w:p w:rsidR="00D06ADA" w:rsidRDefault="00D06ADA">
      <w:pPr>
        <w:jc w:val="both"/>
      </w:pPr>
      <w:r>
        <w:rPr>
          <w:sz w:val="24"/>
          <w:szCs w:val="24"/>
        </w:rPr>
        <w:t xml:space="preserve">Тип практики: Культурно-просветительская практика  </w:t>
      </w:r>
    </w:p>
    <w:p w:rsidR="00D06ADA" w:rsidRDefault="00D06ADA">
      <w:pPr>
        <w:pStyle w:val="Default"/>
        <w:jc w:val="both"/>
      </w:pPr>
      <w:r>
        <w:rPr>
          <w:color w:val="auto"/>
        </w:rPr>
        <w:t>Руководитель практики от ОмГА ________________________________________________</w:t>
      </w:r>
    </w:p>
    <w:p w:rsidR="00D06ADA" w:rsidRDefault="00D06ADA">
      <w:pPr>
        <w:pStyle w:val="Default"/>
        <w:jc w:val="center"/>
      </w:pPr>
      <w:r>
        <w:rPr>
          <w:rFonts w:eastAsia="Times New Roman"/>
          <w:color w:val="auto"/>
          <w:sz w:val="20"/>
          <w:szCs w:val="20"/>
        </w:rPr>
        <w:t xml:space="preserve">                                                          </w:t>
      </w:r>
      <w:r>
        <w:rPr>
          <w:color w:val="auto"/>
          <w:sz w:val="20"/>
          <w:szCs w:val="20"/>
        </w:rPr>
        <w:t>(Уч. степень, уч. звание, Фамилия И.О.)</w:t>
      </w:r>
      <w:r>
        <w:rPr>
          <w:color w:val="auto"/>
        </w:rPr>
        <w:t xml:space="preserve"> </w:t>
      </w:r>
    </w:p>
    <w:p w:rsidR="00D06ADA" w:rsidRDefault="00D06ADA">
      <w:pPr>
        <w:pStyle w:val="Default"/>
        <w:spacing w:before="240" w:line="360" w:lineRule="auto"/>
        <w:jc w:val="both"/>
      </w:pPr>
      <w:r>
        <w:rPr>
          <w:color w:val="auto"/>
        </w:rPr>
        <w:t>Наименование профильной организации _________________________________________</w:t>
      </w:r>
    </w:p>
    <w:p w:rsidR="00D06ADA" w:rsidRDefault="00D06ADA">
      <w:pPr>
        <w:pStyle w:val="Default"/>
        <w:spacing w:line="360" w:lineRule="auto"/>
        <w:jc w:val="center"/>
      </w:pPr>
      <w:r>
        <w:rPr>
          <w:color w:val="auto"/>
        </w:rPr>
        <w:t>____________________________________________________________________________</w:t>
      </w:r>
    </w:p>
    <w:p w:rsidR="00D06ADA" w:rsidRDefault="00D06ADA">
      <w:pPr>
        <w:pStyle w:val="Default"/>
        <w:jc w:val="both"/>
      </w:pPr>
      <w:r>
        <w:rPr>
          <w:color w:val="auto"/>
        </w:rPr>
        <w:t>Руководитель практики от профильной организации_________________________________</w:t>
      </w:r>
    </w:p>
    <w:p w:rsidR="00D06ADA" w:rsidRDefault="00D06ADA">
      <w:pPr>
        <w:pStyle w:val="Default"/>
        <w:ind w:left="4248" w:firstLine="708"/>
        <w:jc w:val="center"/>
      </w:pPr>
      <w:r>
        <w:rPr>
          <w:color w:val="auto"/>
          <w:sz w:val="20"/>
          <w:szCs w:val="20"/>
        </w:rPr>
        <w:t xml:space="preserve">(должность Ф.И.О.) </w:t>
      </w:r>
    </w:p>
    <w:p w:rsidR="00D06ADA" w:rsidRDefault="00D06ADA">
      <w:pPr>
        <w:pStyle w:val="Default"/>
        <w:jc w:val="center"/>
      </w:pPr>
      <w:r>
        <w:rPr>
          <w:color w:val="auto"/>
        </w:rPr>
        <w:t>____________________________________________________________________________</w:t>
      </w:r>
    </w:p>
    <w:p w:rsidR="00D06ADA" w:rsidRDefault="00D06ADA">
      <w:pPr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2126"/>
        <w:gridCol w:w="6638"/>
      </w:tblGrid>
      <w:tr w:rsidR="00D06A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 xml:space="preserve">Сроки </w:t>
            </w:r>
          </w:p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Планируемые работы</w:t>
            </w:r>
          </w:p>
        </w:tc>
      </w:tr>
      <w:tr w:rsidR="00D06ADA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b/>
                <w:sz w:val="24"/>
                <w:szCs w:val="24"/>
              </w:rPr>
              <w:t>Часть 1 (2, 3)</w:t>
            </w:r>
          </w:p>
        </w:tc>
      </w:tr>
      <w:tr w:rsidR="00D06A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ADA" w:rsidRDefault="00D06ADA">
            <w:r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D06A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ADA" w:rsidRDefault="00D06ADA">
            <w:r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D06A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06A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06A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ADA" w:rsidRDefault="00D06ADA">
            <w:pPr>
              <w:jc w:val="both"/>
            </w:pPr>
            <w:r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D06ADA" w:rsidRDefault="00D06ADA">
      <w:pPr>
        <w:rPr>
          <w:sz w:val="28"/>
          <w:szCs w:val="28"/>
        </w:rPr>
      </w:pPr>
    </w:p>
    <w:p w:rsidR="00D06ADA" w:rsidRDefault="00D06ADA">
      <w:pPr>
        <w:rPr>
          <w:sz w:val="28"/>
          <w:szCs w:val="28"/>
        </w:rPr>
      </w:pPr>
    </w:p>
    <w:p w:rsidR="00D06ADA" w:rsidRDefault="00D06ADA">
      <w:r>
        <w:rPr>
          <w:sz w:val="24"/>
          <w:szCs w:val="24"/>
        </w:rPr>
        <w:t>Заведующий кафедрой ППиСР:</w:t>
      </w:r>
      <w:r>
        <w:rPr>
          <w:sz w:val="24"/>
          <w:szCs w:val="24"/>
        </w:rPr>
        <w:tab/>
        <w:t>__________________ / ___________________</w:t>
      </w:r>
    </w:p>
    <w:p w:rsidR="00D06ADA" w:rsidRDefault="00D06ADA">
      <w:pPr>
        <w:ind w:left="3540" w:firstLine="708"/>
        <w:jc w:val="both"/>
      </w:pPr>
      <w:r>
        <w:t>подпись</w:t>
      </w:r>
    </w:p>
    <w:p w:rsidR="00D06ADA" w:rsidRDefault="00D06ADA">
      <w:r>
        <w:rPr>
          <w:sz w:val="24"/>
          <w:szCs w:val="24"/>
        </w:rPr>
        <w:t>Руководитель практики от ОмГА</w:t>
      </w:r>
      <w:r>
        <w:rPr>
          <w:sz w:val="24"/>
          <w:szCs w:val="24"/>
        </w:rPr>
        <w:tab/>
        <w:t>___________________ / ____________________</w:t>
      </w:r>
    </w:p>
    <w:p w:rsidR="00D06ADA" w:rsidRDefault="00D06ADA">
      <w:pPr>
        <w:ind w:left="3540" w:firstLine="708"/>
        <w:jc w:val="both"/>
      </w:pPr>
      <w:r>
        <w:t>подпись</w:t>
      </w:r>
    </w:p>
    <w:p w:rsidR="00D06ADA" w:rsidRDefault="00D06ADA">
      <w:pPr>
        <w:jc w:val="both"/>
      </w:pPr>
      <w:r>
        <w:rPr>
          <w:sz w:val="24"/>
          <w:szCs w:val="24"/>
          <w:highlight w:val="white"/>
        </w:rPr>
        <w:t>Р</w:t>
      </w:r>
      <w:r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D06ADA" w:rsidRDefault="00D06ADA">
      <w:pPr>
        <w:ind w:left="5664"/>
        <w:jc w:val="both"/>
      </w:pPr>
      <w:r>
        <w:rPr>
          <w:rFonts w:eastAsia="Times New Roman"/>
        </w:rPr>
        <w:t xml:space="preserve">      </w:t>
      </w:r>
      <w:r>
        <w:t>подпись</w:t>
      </w:r>
    </w:p>
    <w:p w:rsidR="00D06ADA" w:rsidRDefault="00D06ADA">
      <w:pPr>
        <w:spacing w:before="240"/>
        <w:ind w:left="2832" w:firstLine="708"/>
        <w:jc w:val="both"/>
        <w:rPr>
          <w:sz w:val="18"/>
          <w:szCs w:val="18"/>
        </w:rPr>
      </w:pPr>
    </w:p>
    <w:p w:rsidR="00D06ADA" w:rsidRDefault="00D06ADA">
      <w:pPr>
        <w:spacing w:before="240"/>
        <w:ind w:left="5664" w:firstLine="708"/>
        <w:jc w:val="both"/>
      </w:pPr>
      <w:r>
        <w:rPr>
          <w:sz w:val="18"/>
          <w:szCs w:val="18"/>
        </w:rPr>
        <w:t>М.П.</w:t>
      </w:r>
    </w:p>
    <w:p w:rsidR="00D06ADA" w:rsidRDefault="00D06ADA">
      <w:pPr>
        <w:pageBreakBefore/>
        <w:widowControl/>
        <w:autoSpaceDE/>
        <w:rPr>
          <w:sz w:val="28"/>
          <w:szCs w:val="28"/>
        </w:rPr>
      </w:pPr>
    </w:p>
    <w:p w:rsidR="00D06ADA" w:rsidRDefault="00D06ADA">
      <w:pPr>
        <w:spacing w:line="276" w:lineRule="exact"/>
        <w:ind w:left="15" w:right="15"/>
        <w:jc w:val="center"/>
      </w:pPr>
      <w:r>
        <w:rPr>
          <w:sz w:val="28"/>
          <w:szCs w:val="28"/>
        </w:rPr>
        <w:t>Приложение Г</w:t>
      </w:r>
    </w:p>
    <w:p w:rsidR="00D06ADA" w:rsidRDefault="00D06ADA">
      <w:pPr>
        <w:jc w:val="center"/>
        <w:rPr>
          <w:b/>
          <w:sz w:val="24"/>
          <w:szCs w:val="24"/>
        </w:rPr>
      </w:pPr>
    </w:p>
    <w:p w:rsidR="00D06ADA" w:rsidRDefault="00D06ADA">
      <w:pPr>
        <w:jc w:val="center"/>
      </w:pPr>
      <w:r>
        <w:rPr>
          <w:b/>
          <w:sz w:val="24"/>
          <w:szCs w:val="24"/>
        </w:rPr>
        <w:t>ДНЕВНИК ПРАКТИ</w:t>
      </w:r>
      <w:r w:rsidR="00D646B0">
        <w:rPr>
          <w:b/>
          <w:sz w:val="24"/>
          <w:szCs w:val="24"/>
        </w:rPr>
        <w:t>ЧЕСКОЙ ПОДГОТОВКИ</w:t>
      </w:r>
    </w:p>
    <w:p w:rsidR="00D06ADA" w:rsidRDefault="00D06ADA">
      <w:pPr>
        <w:rPr>
          <w:b/>
          <w:sz w:val="24"/>
          <w:szCs w:val="24"/>
        </w:rPr>
      </w:pP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634"/>
        <w:gridCol w:w="1457"/>
        <w:gridCol w:w="4532"/>
        <w:gridCol w:w="2948"/>
      </w:tblGrid>
      <w:tr w:rsidR="00D06AD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Дата</w:t>
            </w:r>
          </w:p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D06ADA" w:rsidRDefault="00D06ADA">
            <w:pPr>
              <w:jc w:val="center"/>
            </w:pPr>
            <w:r>
              <w:rPr>
                <w:sz w:val="24"/>
                <w:szCs w:val="24"/>
              </w:rPr>
              <w:t>о выполнении</w:t>
            </w:r>
          </w:p>
        </w:tc>
      </w:tr>
      <w:tr w:rsidR="00D06ADA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ADA" w:rsidRDefault="00D06ADA">
            <w:pPr>
              <w:jc w:val="center"/>
            </w:pPr>
            <w:r>
              <w:rPr>
                <w:b/>
                <w:sz w:val="24"/>
                <w:szCs w:val="24"/>
              </w:rPr>
              <w:t>Часть 1 (2, 3)</w:t>
            </w:r>
          </w:p>
        </w:tc>
      </w:tr>
      <w:tr w:rsidR="00D06ADA">
        <w:trPr>
          <w:trHeight w:hRule="exact" w:val="85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</w:pPr>
          </w:p>
        </w:tc>
      </w:tr>
      <w:tr w:rsidR="00D06ADA">
        <w:trPr>
          <w:trHeight w:hRule="exact" w:val="85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</w:pPr>
          </w:p>
        </w:tc>
      </w:tr>
      <w:tr w:rsidR="00D06ADA">
        <w:trPr>
          <w:trHeight w:hRule="exact" w:val="85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</w:pPr>
          </w:p>
        </w:tc>
      </w:tr>
      <w:tr w:rsidR="00D06ADA">
        <w:trPr>
          <w:trHeight w:hRule="exact" w:val="85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</w:pPr>
          </w:p>
        </w:tc>
      </w:tr>
      <w:tr w:rsidR="00D06ADA">
        <w:trPr>
          <w:trHeight w:hRule="exact" w:val="85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</w:pPr>
          </w:p>
        </w:tc>
      </w:tr>
      <w:tr w:rsidR="00D06ADA">
        <w:trPr>
          <w:trHeight w:hRule="exact" w:val="85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</w:pPr>
          </w:p>
        </w:tc>
      </w:tr>
      <w:tr w:rsidR="00D06ADA">
        <w:trPr>
          <w:trHeight w:hRule="exact" w:val="85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</w:pPr>
          </w:p>
        </w:tc>
      </w:tr>
      <w:tr w:rsidR="00D06ADA">
        <w:trPr>
          <w:trHeight w:hRule="exact" w:val="85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</w:pPr>
          </w:p>
        </w:tc>
      </w:tr>
      <w:tr w:rsidR="00D06ADA">
        <w:trPr>
          <w:trHeight w:hRule="exact" w:val="85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lang w:val="en-US"/>
              </w:rPr>
              <w:t>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</w:pPr>
          </w:p>
        </w:tc>
      </w:tr>
      <w:tr w:rsidR="00D06ADA">
        <w:trPr>
          <w:trHeight w:hRule="exact" w:val="85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</w:pPr>
          </w:p>
        </w:tc>
      </w:tr>
      <w:tr w:rsidR="00D06ADA">
        <w:trPr>
          <w:trHeight w:hRule="exact" w:val="85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</w:pPr>
          </w:p>
        </w:tc>
      </w:tr>
      <w:tr w:rsidR="00D06ADA">
        <w:trPr>
          <w:trHeight w:hRule="exact" w:val="85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ADA" w:rsidRDefault="00D06ADA">
            <w:pPr>
              <w:snapToGrid w:val="0"/>
              <w:jc w:val="center"/>
            </w:pPr>
          </w:p>
        </w:tc>
      </w:tr>
    </w:tbl>
    <w:p w:rsidR="00D06ADA" w:rsidRDefault="00D06ADA">
      <w:pPr>
        <w:jc w:val="center"/>
      </w:pPr>
    </w:p>
    <w:p w:rsidR="00D06ADA" w:rsidRDefault="00D06ADA">
      <w:pPr>
        <w:jc w:val="center"/>
      </w:pPr>
    </w:p>
    <w:p w:rsidR="00D06ADA" w:rsidRDefault="00D06ADA">
      <w:pPr>
        <w:jc w:val="right"/>
      </w:pPr>
      <w:r>
        <w:rPr>
          <w:sz w:val="24"/>
          <w:szCs w:val="24"/>
        </w:rPr>
        <w:t>Подпись обучающегося ___________</w:t>
      </w:r>
    </w:p>
    <w:p w:rsidR="00D06ADA" w:rsidRDefault="00D06ADA">
      <w:r>
        <w:rPr>
          <w:rFonts w:eastAsia="Times New Roman"/>
          <w:sz w:val="24"/>
          <w:szCs w:val="24"/>
          <w:highlight w:val="white"/>
        </w:rPr>
        <w:t xml:space="preserve">                 </w:t>
      </w:r>
      <w:r>
        <w:rPr>
          <w:sz w:val="24"/>
          <w:szCs w:val="24"/>
          <w:highlight w:val="white"/>
        </w:rPr>
        <w:t>Р</w:t>
      </w:r>
      <w:r>
        <w:rPr>
          <w:sz w:val="24"/>
          <w:szCs w:val="24"/>
        </w:rPr>
        <w:t>уководитель практики от профильной организации________________________</w:t>
      </w:r>
    </w:p>
    <w:p w:rsidR="00D06ADA" w:rsidRDefault="00D06ADA">
      <w:pPr>
        <w:jc w:val="center"/>
        <w:rPr>
          <w:sz w:val="28"/>
          <w:szCs w:val="28"/>
        </w:rPr>
      </w:pPr>
    </w:p>
    <w:p w:rsidR="00D06ADA" w:rsidRDefault="00D06ADA">
      <w:pPr>
        <w:pageBreakBefore/>
        <w:widowControl/>
        <w:autoSpaceDE/>
        <w:rPr>
          <w:sz w:val="24"/>
          <w:szCs w:val="24"/>
        </w:rPr>
      </w:pPr>
    </w:p>
    <w:p w:rsidR="00D06ADA" w:rsidRDefault="00D06ADA">
      <w:pPr>
        <w:jc w:val="center"/>
      </w:pPr>
      <w:r>
        <w:rPr>
          <w:sz w:val="28"/>
          <w:szCs w:val="28"/>
        </w:rPr>
        <w:t>Приложение Д</w:t>
      </w:r>
    </w:p>
    <w:p w:rsidR="00D06ADA" w:rsidRDefault="00D06ADA">
      <w:pPr>
        <w:jc w:val="center"/>
        <w:rPr>
          <w:sz w:val="28"/>
          <w:szCs w:val="28"/>
        </w:rPr>
      </w:pPr>
    </w:p>
    <w:p w:rsidR="00D06ADA" w:rsidRDefault="00D06ADA">
      <w:pPr>
        <w:ind w:firstLine="567"/>
        <w:jc w:val="center"/>
      </w:pPr>
      <w:r>
        <w:rPr>
          <w:sz w:val="28"/>
          <w:szCs w:val="28"/>
          <w:shd w:val="clear" w:color="auto" w:fill="FFFFFF"/>
        </w:rPr>
        <w:t>ОТЗЫВ-ХАРАКТЕРИСТИКА</w:t>
      </w:r>
    </w:p>
    <w:p w:rsidR="00D06ADA" w:rsidRDefault="00D06ADA">
      <w:pPr>
        <w:ind w:firstLine="567"/>
      </w:pPr>
      <w:r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D06ADA" w:rsidRDefault="00D06ADA">
      <w:pPr>
        <w:jc w:val="center"/>
      </w:pPr>
      <w:r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проходил(а) учебную (социально значимую) практику в_________________________________________________ _____________________________________________________________________________</w:t>
      </w:r>
      <w:r>
        <w:rPr>
          <w:sz w:val="24"/>
          <w:szCs w:val="24"/>
        </w:rPr>
        <w:br/>
      </w:r>
      <w:r>
        <w:rPr>
          <w:shd w:val="clear" w:color="auto" w:fill="FFFFFF"/>
        </w:rPr>
        <w:t>(наименование организации, адрес)</w:t>
      </w:r>
      <w:r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6ADA" w:rsidRDefault="00D06ADA">
      <w:pPr>
        <w:rPr>
          <w:sz w:val="24"/>
          <w:szCs w:val="24"/>
          <w:shd w:val="clear" w:color="auto" w:fill="FFFFFF"/>
        </w:rPr>
      </w:pPr>
    </w:p>
    <w:p w:rsidR="00D06ADA" w:rsidRDefault="00D06ADA">
      <w:r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6ADA" w:rsidRDefault="00D06ADA">
      <w:pPr>
        <w:rPr>
          <w:sz w:val="24"/>
          <w:szCs w:val="24"/>
          <w:shd w:val="clear" w:color="auto" w:fill="FFFFFF"/>
        </w:rPr>
      </w:pPr>
    </w:p>
    <w:p w:rsidR="00D06ADA" w:rsidRDefault="00D06ADA">
      <w:r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D06ADA" w:rsidRDefault="00D06ADA">
      <w:r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D06ADA" w:rsidRDefault="00D06ADA">
      <w:r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D06ADA" w:rsidRDefault="00D06ADA">
      <w:pPr>
        <w:rPr>
          <w:sz w:val="24"/>
          <w:szCs w:val="24"/>
          <w:shd w:val="clear" w:color="auto" w:fill="FFFFFF"/>
        </w:rPr>
      </w:pPr>
    </w:p>
    <w:p w:rsidR="00D06ADA" w:rsidRDefault="00D06ADA">
      <w:r>
        <w:rPr>
          <w:sz w:val="24"/>
          <w:szCs w:val="24"/>
          <w:highlight w:val="white"/>
        </w:rPr>
        <w:t>Рекомендуемая оценка _________________________</w:t>
      </w:r>
      <w:r>
        <w:rPr>
          <w:sz w:val="24"/>
          <w:szCs w:val="24"/>
        </w:rPr>
        <w:br/>
      </w:r>
    </w:p>
    <w:p w:rsidR="00D06ADA" w:rsidRDefault="00D06ADA">
      <w:r>
        <w:rPr>
          <w:sz w:val="24"/>
          <w:szCs w:val="24"/>
          <w:highlight w:val="white"/>
        </w:rPr>
        <w:t>Р</w:t>
      </w:r>
      <w:r>
        <w:rPr>
          <w:sz w:val="24"/>
          <w:szCs w:val="24"/>
        </w:rPr>
        <w:t>уководитель практики от профильной организации________________________</w:t>
      </w:r>
    </w:p>
    <w:p w:rsidR="00D06ADA" w:rsidRDefault="00D06ADA">
      <w:pPr>
        <w:ind w:left="6372" w:firstLine="708"/>
        <w:jc w:val="both"/>
      </w:pPr>
      <w:r>
        <w:t>подпись</w:t>
      </w:r>
    </w:p>
    <w:p w:rsidR="00D06ADA" w:rsidRDefault="00D06ADA">
      <w:pPr>
        <w:ind w:left="1416" w:firstLine="708"/>
        <w:jc w:val="both"/>
      </w:pPr>
    </w:p>
    <w:p w:rsidR="00D06ADA" w:rsidRDefault="00D06ADA">
      <w:pPr>
        <w:spacing w:before="240"/>
        <w:ind w:left="2832" w:firstLine="708"/>
        <w:jc w:val="both"/>
        <w:rPr>
          <w:sz w:val="18"/>
          <w:szCs w:val="18"/>
        </w:rPr>
      </w:pPr>
    </w:p>
    <w:p w:rsidR="00D06ADA" w:rsidRDefault="00D06ADA">
      <w:pPr>
        <w:spacing w:before="240"/>
        <w:ind w:left="5664" w:firstLine="708"/>
        <w:jc w:val="both"/>
      </w:pPr>
      <w:r>
        <w:rPr>
          <w:sz w:val="18"/>
          <w:szCs w:val="18"/>
        </w:rPr>
        <w:t>М.П.</w:t>
      </w:r>
    </w:p>
    <w:p w:rsidR="00D06ADA" w:rsidRDefault="00D06ADA">
      <w:pPr>
        <w:widowControl/>
        <w:autoSpaceDE/>
        <w:jc w:val="both"/>
      </w:pPr>
    </w:p>
    <w:sectPr w:rsidR="00D06ADA"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13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MS Mincho" w:hAnsi="Times New Roman" w:cs="Times New Roman" w:hint="default"/>
        <w:b w:val="0"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eastAsia="Times New Roman" w:hAnsi="Times New Roman" w:cs="Times New Roman"/>
        <w:b w:val="0"/>
        <w:bCs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  <w:rPr>
        <w:rFonts w:cs="Times New Roman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  <w:rPr>
        <w:rFonts w:cs="Times New Roman"/>
        <w:b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  <w:rPr>
        <w:rFonts w:cs="Times New Roman"/>
        <w:b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  <w:rPr>
        <w:rFonts w:cs="Times New Roman"/>
        <w:b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  <w:rPr>
        <w:rFonts w:cs="Times New Roman"/>
        <w:b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  <w:rPr>
        <w:rFonts w:cs="Times New Roman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  <w:rPr>
        <w:rFonts w:cs="Times New Roman"/>
        <w:b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  <w:rPr>
        <w:rFonts w:cs="Times New Roman"/>
        <w:b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lang w:eastAsia="ru-RU"/>
      </w:rPr>
    </w:lvl>
  </w:abstractNum>
  <w:abstractNum w:abstractNumId="8" w15:restartNumberingAfterBreak="0">
    <w:nsid w:val="00000009"/>
    <w:multiLevelType w:val="multilevel"/>
    <w:tmpl w:val="00000009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autoHyphenation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6C76"/>
    <w:rsid w:val="004C6C76"/>
    <w:rsid w:val="0085276E"/>
    <w:rsid w:val="00A53DF6"/>
    <w:rsid w:val="00AF53EF"/>
    <w:rsid w:val="00D06ADA"/>
    <w:rsid w:val="00D646B0"/>
    <w:rsid w:val="00F5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  <w15:chartTrackingRefBased/>
  <w15:docId w15:val="{B248B4B7-EEDE-4EE2-98D9-418D4543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autoSpaceDE w:val="0"/>
    </w:pPr>
    <w:rPr>
      <w:rFonts w:eastAsia="Calibri"/>
      <w:lang w:eastAsia="zh-CN"/>
    </w:rPr>
  </w:style>
  <w:style w:type="paragraph" w:styleId="1">
    <w:name w:val="heading 1"/>
    <w:basedOn w:val="a0"/>
    <w:next w:val="a0"/>
    <w:qFormat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TimesNewRomanPSMT" w:hAnsi="TimesNewRomanPSMT" w:cs="TimesNewRomanPSMT" w:hint="default"/>
      <w:color w:val="000000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NewRomanPSMT" w:hAnsi="TimesNewRomanPSMT" w:cs="TimesNewRomanPSMT" w:hint="default"/>
      <w:color w:val="000000"/>
      <w:sz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Symbol" w:hint="default"/>
      <w:color w:val="000000"/>
      <w:sz w:val="24"/>
      <w:szCs w:val="24"/>
      <w:lang w:eastAsia="ru-RU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 w:hint="default"/>
      <w:b/>
      <w:bCs/>
      <w:i w:val="0"/>
      <w:iCs w:val="0"/>
      <w:sz w:val="28"/>
      <w:szCs w:val="28"/>
    </w:rPr>
  </w:style>
  <w:style w:type="character" w:customStyle="1" w:styleId="WW8Num13z1">
    <w:name w:val="WW8Num13z1"/>
    <w:rPr>
      <w:rFonts w:cs="Times New Roman" w:hint="default"/>
      <w:b/>
      <w:bCs/>
      <w:i w:val="0"/>
      <w:iCs w:val="0"/>
      <w:sz w:val="24"/>
      <w:szCs w:val="24"/>
    </w:rPr>
  </w:style>
  <w:style w:type="character" w:customStyle="1" w:styleId="WW8Num13z2">
    <w:name w:val="WW8Num13z2"/>
    <w:rPr>
      <w:rFonts w:cs="Times New Roman" w:hint="default"/>
    </w:rPr>
  </w:style>
  <w:style w:type="character" w:customStyle="1" w:styleId="WW8Num14z0">
    <w:name w:val="WW8Num14z0"/>
    <w:rPr>
      <w:rFonts w:ascii="TimesNewRomanPSMT" w:eastAsia="Calibri" w:hAnsi="TimesNewRomanPSMT" w:cs="TimesNewRomanPSMT" w:hint="default"/>
      <w:sz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/>
      <w:b w:val="0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6z0">
    <w:name w:val="WW8Num16z0"/>
    <w:rPr>
      <w:rFonts w:ascii="Times New Roman" w:eastAsia="MS Mincho" w:hAnsi="Times New Roman" w:cs="Times New Roman" w:hint="default"/>
      <w:b w:val="0"/>
      <w:sz w:val="24"/>
      <w:szCs w:val="24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cs="Times New Roman" w:hint="default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ascii="Times New Roman" w:hAnsi="Times New Roman" w:cs="Times New Roman" w:hint="default"/>
      <w:b w:val="0"/>
      <w:sz w:val="28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ascii="TimesNewRomanPSMT" w:hAnsi="TimesNewRomanPSMT" w:cs="TimesNewRomanPSMT" w:hint="default"/>
      <w:color w:val="00000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Times New Roman" w:eastAsia="Times New Roman" w:hAnsi="Times New Roman" w:cs="Times New Roman"/>
      <w:b w:val="0"/>
      <w:bCs/>
      <w:i w:val="0"/>
      <w:sz w:val="24"/>
      <w:szCs w:val="24"/>
    </w:rPr>
  </w:style>
  <w:style w:type="character" w:customStyle="1" w:styleId="WW8Num24z1">
    <w:name w:val="WW8Num24z1"/>
    <w:rPr>
      <w:rFonts w:cs="Times New Roman"/>
      <w:b/>
      <w:sz w:val="24"/>
      <w:szCs w:val="24"/>
    </w:rPr>
  </w:style>
  <w:style w:type="character" w:customStyle="1" w:styleId="WW8Num25z0">
    <w:name w:val="WW8Num25z0"/>
    <w:rPr>
      <w:rFonts w:eastAsia="Times New Roman" w:hint="default"/>
      <w:sz w:val="2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TimesNewRomanPSMT" w:hAnsi="TimesNewRomanPSMT" w:cs="TimesNewRomanPSMT" w:hint="default"/>
      <w:color w:val="000000"/>
      <w:sz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  <w:sz w:val="24"/>
      <w:szCs w:val="24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Symbol" w:hAnsi="Symbol" w:cs="Symbol" w:hint="default"/>
      <w:sz w:val="24"/>
      <w:szCs w:val="24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cs="Times New Roman" w:hint="default"/>
      <w:b w:val="0"/>
      <w:i w:val="0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Times New Roman" w:hAnsi="Times New Roman" w:cs="Times New Roman" w:hint="default"/>
      <w:b w:val="0"/>
      <w:sz w:val="28"/>
    </w:rPr>
  </w:style>
  <w:style w:type="character" w:customStyle="1" w:styleId="WW8Num32z1">
    <w:name w:val="WW8Num32z1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11">
    <w:name w:val="Основной текст Знак1"/>
    <w:rPr>
      <w:rFonts w:ascii="Times New Roman" w:hAnsi="Times New Roman" w:cs="Times New Roman"/>
      <w:sz w:val="31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a5">
    <w:name w:val="Основной текст Знак"/>
    <w:rPr>
      <w:rFonts w:ascii="Times New Roman" w:hAnsi="Times New Roman" w:cs="Times New Roman"/>
      <w:sz w:val="20"/>
      <w:szCs w:val="20"/>
      <w:lang w:val="x-none"/>
    </w:rPr>
  </w:style>
  <w:style w:type="character" w:customStyle="1" w:styleId="a6">
    <w:name w:val="Символ сноски"/>
    <w:rPr>
      <w:rFonts w:ascii="Times New Roman" w:hAnsi="Times New Roman" w:cs="Times New Roman"/>
      <w:vertAlign w:val="superscript"/>
    </w:rPr>
  </w:style>
  <w:style w:type="character" w:customStyle="1" w:styleId="12">
    <w:name w:val="Заголовок 1 Знак"/>
    <w:rPr>
      <w:rFonts w:ascii="Cambria" w:hAnsi="Cambria" w:cs="Times New Roman"/>
      <w:b/>
      <w:bCs/>
      <w:color w:val="365F91"/>
      <w:sz w:val="28"/>
      <w:szCs w:val="28"/>
      <w:lang w:val="x-none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  <w:lang w:val="x-none"/>
    </w:rPr>
  </w:style>
  <w:style w:type="character" w:customStyle="1" w:styleId="a8">
    <w:name w:val="Верхний колонтитул Знак"/>
    <w:rPr>
      <w:rFonts w:ascii="Times New Roman" w:hAnsi="Times New Roman" w:cs="Times New Roman"/>
      <w:sz w:val="20"/>
      <w:szCs w:val="20"/>
      <w:lang w:val="x-none"/>
    </w:rPr>
  </w:style>
  <w:style w:type="character" w:customStyle="1" w:styleId="a9">
    <w:name w:val="Нижний колонтитул Знак"/>
    <w:rPr>
      <w:rFonts w:ascii="Times New Roman" w:hAnsi="Times New Roman" w:cs="Times New Roman"/>
      <w:sz w:val="20"/>
      <w:szCs w:val="20"/>
      <w:lang w:val="x-none"/>
    </w:rPr>
  </w:style>
  <w:style w:type="character" w:customStyle="1" w:styleId="aa">
    <w:name w:val="Основной текст с отступом Знак"/>
    <w:rPr>
      <w:rFonts w:eastAsia="Times New Roman" w:cs="Calibri"/>
      <w:sz w:val="22"/>
      <w:szCs w:val="22"/>
    </w:rPr>
  </w:style>
  <w:style w:type="character" w:customStyle="1" w:styleId="2">
    <w:name w:val="Основной текст с отступом 2 Знак"/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rPr>
      <w:rFonts w:ascii="TimesNewRomanPSMT" w:hAnsi="TimesNewRomanPSMT" w:cs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№2_"/>
    <w:rPr>
      <w:spacing w:val="2"/>
      <w:shd w:val="clear" w:color="auto" w:fill="FFFFFF"/>
      <w:lang w:bidi="ar-SA"/>
    </w:rPr>
  </w:style>
  <w:style w:type="character" w:customStyle="1" w:styleId="ab">
    <w:name w:val="Маркеры списка"/>
    <w:rPr>
      <w:rFonts w:ascii="OpenSymbol" w:eastAsia="OpenSymbol" w:hAnsi="OpenSymbol" w:cs="OpenSymbol"/>
    </w:rPr>
  </w:style>
  <w:style w:type="paragraph" w:customStyle="1" w:styleId="13">
    <w:name w:val="Заголовок1"/>
    <w:basedOn w:val="a0"/>
    <w:next w:val="a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0"/>
    <w:pPr>
      <w:spacing w:after="120"/>
    </w:pPr>
  </w:style>
  <w:style w:type="paragraph" w:styleId="ad">
    <w:name w:val="List"/>
    <w:basedOn w:val="ac"/>
    <w:rPr>
      <w:rFonts w:cs="Lucida Sans"/>
    </w:rPr>
  </w:style>
  <w:style w:type="paragraph" w:styleId="ae">
    <w:name w:val="caption"/>
    <w:basedOn w:val="a0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0"/>
    <w:pPr>
      <w:suppressLineNumbers/>
    </w:pPr>
    <w:rPr>
      <w:rFonts w:cs="Lucida Sans"/>
    </w:rPr>
  </w:style>
  <w:style w:type="paragraph" w:customStyle="1" w:styleId="15">
    <w:name w:val="Без интервала1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16">
    <w:name w:val="Абзац списка1"/>
    <w:basedOn w:val="a0"/>
    <w:pPr>
      <w:widowControl/>
      <w:autoSpaceDE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17">
    <w:name w:val="Основной текст1"/>
    <w:basedOn w:val="a0"/>
    <w:next w:val="ac"/>
    <w:pPr>
      <w:widowControl/>
      <w:tabs>
        <w:tab w:val="left" w:pos="708"/>
      </w:tabs>
      <w:suppressAutoHyphens/>
      <w:autoSpaceDE/>
      <w:spacing w:after="120"/>
    </w:pPr>
    <w:rPr>
      <w:sz w:val="31"/>
      <w:lang w:val="x-none"/>
    </w:rPr>
  </w:style>
  <w:style w:type="paragraph" w:customStyle="1" w:styleId="af">
    <w:name w:val="Обычный (веб)"/>
    <w:basedOn w:val="a0"/>
    <w:rPr>
      <w:sz w:val="24"/>
      <w:szCs w:val="24"/>
    </w:rPr>
  </w:style>
  <w:style w:type="paragraph" w:customStyle="1" w:styleId="af0">
    <w:name w:val="АбзПрогр"/>
    <w:basedOn w:val="1"/>
    <w:next w:val="a0"/>
    <w:pPr>
      <w:keepLines w:val="0"/>
      <w:widowControl/>
      <w:numPr>
        <w:numId w:val="0"/>
      </w:numPr>
      <w:tabs>
        <w:tab w:val="left" w:pos="708"/>
      </w:tabs>
      <w:autoSpaceDE/>
      <w:spacing w:before="0"/>
      <w:jc w:val="both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paragraph" w:styleId="af1">
    <w:name w:val="Balloon Text"/>
    <w:basedOn w:val="a0"/>
    <w:rPr>
      <w:rFonts w:ascii="Tahoma" w:hAnsi="Tahoma" w:cs="Tahoma"/>
      <w:sz w:val="16"/>
      <w:szCs w:val="16"/>
    </w:rPr>
  </w:style>
  <w:style w:type="paragraph" w:styleId="af2">
    <w:name w:val="header"/>
    <w:basedOn w:val="a0"/>
    <w:pPr>
      <w:tabs>
        <w:tab w:val="center" w:pos="4677"/>
        <w:tab w:val="right" w:pos="9355"/>
      </w:tabs>
    </w:pPr>
  </w:style>
  <w:style w:type="paragraph" w:styleId="af3">
    <w:name w:val="footer"/>
    <w:basedOn w:val="a0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styleId="af4">
    <w:name w:val="Body Text Indent"/>
    <w:basedOn w:val="a0"/>
    <w:pPr>
      <w:widowControl/>
      <w:autoSpaceDE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paragraph" w:customStyle="1" w:styleId="21">
    <w:name w:val="Основной текст с отступом 21"/>
    <w:basedOn w:val="a0"/>
    <w:pPr>
      <w:widowControl/>
      <w:autoSpaceDE/>
      <w:spacing w:after="120" w:line="480" w:lineRule="auto"/>
      <w:ind w:left="283"/>
    </w:pPr>
    <w:rPr>
      <w:sz w:val="24"/>
      <w:szCs w:val="24"/>
    </w:rPr>
  </w:style>
  <w:style w:type="paragraph" w:customStyle="1" w:styleId="s1">
    <w:name w:val="s_1"/>
    <w:basedOn w:val="a0"/>
    <w:pPr>
      <w:widowControl/>
      <w:autoSpaceDE/>
      <w:spacing w:before="280" w:after="280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a">
    <w:name w:val="список с точками"/>
    <w:basedOn w:val="a0"/>
    <w:pPr>
      <w:widowControl/>
      <w:numPr>
        <w:numId w:val="3"/>
      </w:numPr>
      <w:tabs>
        <w:tab w:val="left" w:pos="0"/>
      </w:tabs>
      <w:autoSpaceDE/>
      <w:spacing w:line="312" w:lineRule="auto"/>
      <w:jc w:val="both"/>
    </w:pPr>
    <w:rPr>
      <w:sz w:val="24"/>
      <w:szCs w:val="24"/>
    </w:rPr>
  </w:style>
  <w:style w:type="paragraph" w:styleId="af5">
    <w:name w:val="List Paragraph"/>
    <w:basedOn w:val="a0"/>
    <w:qFormat/>
    <w:pPr>
      <w:widowControl/>
      <w:autoSpaceDE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3">
    <w:name w:val="Основной текст3"/>
    <w:basedOn w:val="a0"/>
    <w:pPr>
      <w:shd w:val="clear" w:color="auto" w:fill="FFFFFF"/>
      <w:autoSpaceDE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paragraph" w:customStyle="1" w:styleId="22">
    <w:name w:val="Заголовок №2"/>
    <w:basedOn w:val="a0"/>
    <w:pPr>
      <w:widowControl/>
      <w:shd w:val="clear" w:color="auto" w:fill="FFFFFF"/>
      <w:autoSpaceDE/>
      <w:spacing w:after="300" w:line="240" w:lineRule="atLeast"/>
    </w:pPr>
    <w:rPr>
      <w:rFonts w:eastAsia="Times New Roman"/>
      <w:spacing w:val="2"/>
      <w:shd w:val="clear" w:color="auto" w:fill="FFFFFF"/>
      <w:lang w:eastAsia="ru-RU"/>
    </w:rPr>
  </w:style>
  <w:style w:type="paragraph" w:customStyle="1" w:styleId="af6">
    <w:name w:val="Содержимое врезки"/>
    <w:basedOn w:val="a0"/>
  </w:style>
  <w:style w:type="paragraph" w:customStyle="1" w:styleId="af7">
    <w:name w:val="Содержимое таблицы"/>
    <w:basedOn w:val="a0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character" w:styleId="af9">
    <w:name w:val="Unresolved Mention"/>
    <w:basedOn w:val="a1"/>
    <w:uiPriority w:val="99"/>
    <w:semiHidden/>
    <w:unhideWhenUsed/>
    <w:rsid w:val="00A53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31702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ait.ru/bcode/476019" TargetMode="External"/><Relationship Id="rId11" Type="http://schemas.openxmlformats.org/officeDocument/2006/relationships/hyperlink" Target="https://urait.ru/bcode/474593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iprbookshop.ru/72495.html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10" Type="http://schemas.openxmlformats.org/officeDocument/2006/relationships/hyperlink" Target="http://www.iprbookshop.ru/6486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24343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gumer.info/bibliotek_Buks/Pedagog/index.php" TargetMode="External"/><Relationship Id="rId8" Type="http://schemas.openxmlformats.org/officeDocument/2006/relationships/hyperlink" Target="https://www.biblio-online.ru/bcode/436493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7320</Words>
  <Characters>41727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48950</CharactersWithSpaces>
  <SharedDoc>false</SharedDoc>
  <HLinks>
    <vt:vector size="36" baseType="variant">
      <vt:variant>
        <vt:i4>4456502</vt:i4>
      </vt:variant>
      <vt:variant>
        <vt:i4>15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7733310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http://www.iprbookshop.ru/6486.html</vt:lpwstr>
      </vt:variant>
      <vt:variant>
        <vt:lpwstr/>
      </vt:variant>
      <vt:variant>
        <vt:i4>4653076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https://www.biblio-online.ru/bcode/436493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Санина</dc:creator>
  <cp:keywords/>
  <cp:lastModifiedBy>Mark Bernstorf</cp:lastModifiedBy>
  <cp:revision>5</cp:revision>
  <cp:lastPrinted>2020-01-16T09:14:00Z</cp:lastPrinted>
  <dcterms:created xsi:type="dcterms:W3CDTF">2022-04-16T06:47:00Z</dcterms:created>
  <dcterms:modified xsi:type="dcterms:W3CDTF">2022-11-13T20:26:00Z</dcterms:modified>
</cp:coreProperties>
</file>